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141737" w14:textId="4B10F9F8" w:rsidR="00490408" w:rsidRDefault="00E32BBD" w:rsidP="00ED1509">
      <w:pPr>
        <w:shd w:val="clear" w:color="auto" w:fill="FFFFFF" w:themeFill="background1"/>
        <w:rPr>
          <w:rFonts w:ascii="Georgia" w:hAnsi="Georgia"/>
          <w:b/>
        </w:rPr>
      </w:pPr>
      <w:r>
        <w:rPr>
          <w:rFonts w:ascii="Georgia" w:hAnsi="Georgia"/>
          <w:b/>
        </w:rPr>
        <w:t xml:space="preserve">Ændringsforslag til bekendtgørelse om etableringsstøtte af unge landbrugere </w:t>
      </w:r>
    </w:p>
    <w:p w14:paraId="24CB6B54" w14:textId="77777777" w:rsidR="00ED1509" w:rsidRDefault="00ED1509" w:rsidP="00ED1509">
      <w:pPr>
        <w:shd w:val="clear" w:color="auto" w:fill="FFFFFF" w:themeFill="background1"/>
        <w:rPr>
          <w:rFonts w:ascii="Georgia" w:hAnsi="Georgia"/>
          <w:b/>
        </w:rPr>
      </w:pPr>
    </w:p>
    <w:p w14:paraId="2AE140E5" w14:textId="05C95707" w:rsidR="00ED1509" w:rsidRDefault="00ED1509" w:rsidP="00ED1509">
      <w:pPr>
        <w:pStyle w:val="titel2"/>
        <w:shd w:val="clear" w:color="auto" w:fill="FFFFFF" w:themeFill="background1"/>
        <w:spacing w:before="200" w:beforeAutospacing="0" w:after="200" w:afterAutospacing="0"/>
        <w:jc w:val="center"/>
        <w:rPr>
          <w:rFonts w:ascii="Questa-Regular" w:hAnsi="Questa-Regular"/>
          <w:color w:val="212529"/>
          <w:sz w:val="37"/>
          <w:szCs w:val="37"/>
        </w:rPr>
      </w:pPr>
      <w:r>
        <w:rPr>
          <w:rFonts w:ascii="Questa-Regular" w:hAnsi="Questa-Regular"/>
          <w:color w:val="212529"/>
          <w:sz w:val="37"/>
          <w:szCs w:val="37"/>
        </w:rPr>
        <w:t xml:space="preserve">Bekendtgørelse om </w:t>
      </w:r>
      <w:r w:rsidR="00EF1B06">
        <w:rPr>
          <w:rFonts w:ascii="Questa-Regular" w:hAnsi="Questa-Regular"/>
          <w:color w:val="212529"/>
          <w:sz w:val="37"/>
          <w:szCs w:val="37"/>
        </w:rPr>
        <w:t>e</w:t>
      </w:r>
      <w:r>
        <w:rPr>
          <w:rFonts w:ascii="Questa-Regular" w:hAnsi="Questa-Regular"/>
          <w:color w:val="212529"/>
          <w:sz w:val="37"/>
          <w:szCs w:val="37"/>
        </w:rPr>
        <w:t>tableringsstøtte til unge landbrugere</w:t>
      </w:r>
      <w:bookmarkStart w:id="0" w:name="Henvisning_id44129e8b-3da4-47f2-884b-6fa"/>
      <w:r>
        <w:rPr>
          <w:rFonts w:ascii="Questa-Regular" w:hAnsi="Questa-Regular"/>
          <w:color w:val="212529"/>
          <w:sz w:val="37"/>
          <w:szCs w:val="37"/>
        </w:rPr>
        <w:fldChar w:fldCharType="begin"/>
      </w:r>
      <w:r>
        <w:rPr>
          <w:rFonts w:ascii="Questa-Regular" w:hAnsi="Questa-Regular"/>
          <w:color w:val="212529"/>
          <w:sz w:val="37"/>
          <w:szCs w:val="37"/>
        </w:rPr>
        <w:instrText xml:space="preserve"> HYPERLINK "https://www.retsinformation.dk/eli/lta/2023/1750" \l "id44129e8b-3da4-47f2-884b-6fa9e4016e7e" </w:instrText>
      </w:r>
      <w:r>
        <w:rPr>
          <w:rFonts w:ascii="Questa-Regular" w:hAnsi="Questa-Regular"/>
          <w:color w:val="212529"/>
          <w:sz w:val="37"/>
          <w:szCs w:val="37"/>
        </w:rPr>
        <w:fldChar w:fldCharType="separate"/>
      </w:r>
      <w:r>
        <w:rPr>
          <w:rStyle w:val="Hyperlink"/>
          <w:rFonts w:ascii="Questa-Regular" w:hAnsi="Questa-Regular"/>
          <w:color w:val="176D41"/>
          <w:sz w:val="19"/>
          <w:szCs w:val="19"/>
        </w:rPr>
        <w:t>1)</w:t>
      </w:r>
      <w:r>
        <w:rPr>
          <w:rFonts w:ascii="Questa-Regular" w:hAnsi="Questa-Regular"/>
          <w:color w:val="212529"/>
          <w:sz w:val="37"/>
          <w:szCs w:val="37"/>
        </w:rPr>
        <w:fldChar w:fldCharType="end"/>
      </w:r>
      <w:bookmarkEnd w:id="0"/>
    </w:p>
    <w:p w14:paraId="1E8360B1" w14:textId="77777777" w:rsidR="00ED1509" w:rsidRDefault="00ED1509" w:rsidP="00ED1509">
      <w:pPr>
        <w:pStyle w:val="indledning2"/>
        <w:shd w:val="clear" w:color="auto" w:fill="FFFFFF" w:themeFill="background1"/>
        <w:spacing w:before="0" w:beforeAutospacing="0" w:after="0" w:afterAutospacing="0"/>
        <w:ind w:firstLine="240"/>
        <w:rPr>
          <w:rFonts w:ascii="Questa-Regular" w:hAnsi="Questa-Regular"/>
          <w:color w:val="212529"/>
          <w:sz w:val="23"/>
          <w:szCs w:val="23"/>
        </w:rPr>
      </w:pPr>
      <w:r>
        <w:rPr>
          <w:rFonts w:ascii="Questa-Regular" w:hAnsi="Questa-Regular"/>
          <w:color w:val="212529"/>
          <w:sz w:val="23"/>
          <w:szCs w:val="23"/>
        </w:rPr>
        <w:t>I medfør af § 2, stk. 1 og 4, § 4 og § 19, stk. 1 og 2, i lov nr. 407 af 25. april 2023 om administration af den fælles landbrugspolitik m.v. fastsættes efter bemyndigelse:</w:t>
      </w:r>
    </w:p>
    <w:p w14:paraId="3121356D"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Anvendelsesområde</w:t>
      </w:r>
    </w:p>
    <w:p w14:paraId="620B693E"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w:t>
      </w:r>
      <w:r>
        <w:rPr>
          <w:rFonts w:ascii="Questa-Regular" w:hAnsi="Questa-Regular"/>
          <w:color w:val="212529"/>
          <w:sz w:val="23"/>
          <w:szCs w:val="23"/>
        </w:rPr>
        <w:t> Landbrugsstyrelsen kan give tilskud til, at unge landbrugere eller unge gartnere etablerer sig med en landbrugsbedrift eller et gartneri.</w:t>
      </w:r>
    </w:p>
    <w:p w14:paraId="6AD156C6"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Ansøgningskriterier</w:t>
      </w:r>
    </w:p>
    <w:p w14:paraId="7BFACF4E"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2.</w:t>
      </w:r>
      <w:r>
        <w:rPr>
          <w:rFonts w:ascii="Questa-Regular" w:hAnsi="Questa-Regular"/>
          <w:color w:val="212529"/>
          <w:sz w:val="23"/>
          <w:szCs w:val="23"/>
        </w:rPr>
        <w:t> Ansøger skal opfylde følgende kriterier:</w:t>
      </w:r>
    </w:p>
    <w:p w14:paraId="5FEFDA65" w14:textId="77777777" w:rsidR="00A17B4C" w:rsidRDefault="00ED1509" w:rsidP="00211985">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Have et aktivt CVR-nummer.</w:t>
      </w:r>
    </w:p>
    <w:p w14:paraId="2C957F70" w14:textId="488D321D" w:rsidR="00ED1509" w:rsidRDefault="007F5D4C"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sidR="00ED1509">
        <w:rPr>
          <w:rStyle w:val="liste1nr"/>
          <w:rFonts w:ascii="Questa-Regular" w:hAnsi="Questa-Regular"/>
          <w:color w:val="212529"/>
          <w:sz w:val="23"/>
          <w:szCs w:val="23"/>
        </w:rPr>
        <w:t>)</w:t>
      </w:r>
      <w:r w:rsidR="00ED1509">
        <w:rPr>
          <w:rFonts w:ascii="Questa-Regular" w:hAnsi="Questa-Regular"/>
          <w:color w:val="212529"/>
          <w:sz w:val="23"/>
          <w:szCs w:val="23"/>
        </w:rPr>
        <w:t> Have mindst én reel ejer, jf. stk. 6</w:t>
      </w:r>
      <w:r w:rsidR="00342EF1">
        <w:rPr>
          <w:rFonts w:ascii="Questa-Regular" w:hAnsi="Questa-Regular"/>
          <w:color w:val="212529"/>
          <w:sz w:val="23"/>
          <w:szCs w:val="23"/>
        </w:rPr>
        <w:t>,</w:t>
      </w:r>
      <w:r w:rsidR="00A05C55">
        <w:rPr>
          <w:rFonts w:ascii="Questa-Regular" w:hAnsi="Questa-Regular"/>
          <w:color w:val="212529"/>
          <w:sz w:val="23"/>
          <w:szCs w:val="23"/>
        </w:rPr>
        <w:t xml:space="preserve"> der</w:t>
      </w:r>
    </w:p>
    <w:p w14:paraId="7E46AE72" w14:textId="77777777" w:rsidR="00ED1509" w:rsidRDefault="00ED1509" w:rsidP="00ED1509">
      <w:pPr>
        <w:pStyle w:val="liste2"/>
        <w:shd w:val="clear" w:color="auto" w:fill="FFFFFF" w:themeFill="background1"/>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a)</w:t>
      </w:r>
      <w:r>
        <w:rPr>
          <w:rFonts w:ascii="Questa-Regular" w:hAnsi="Questa-Regular"/>
          <w:color w:val="212529"/>
          <w:sz w:val="23"/>
          <w:szCs w:val="23"/>
        </w:rPr>
        <w:t> </w:t>
      </w:r>
      <w:bookmarkStart w:id="1" w:name="_Hlk162961162"/>
      <w:r>
        <w:rPr>
          <w:rFonts w:ascii="Questa-Regular" w:hAnsi="Questa-Regular"/>
          <w:color w:val="212529"/>
          <w:sz w:val="23"/>
          <w:szCs w:val="23"/>
        </w:rPr>
        <w:t>er under 41 år på tidspunktet for ansøgning om tilsagn</w:t>
      </w:r>
      <w:bookmarkEnd w:id="1"/>
      <w:r>
        <w:rPr>
          <w:rFonts w:ascii="Questa-Regular" w:hAnsi="Questa-Regular"/>
          <w:color w:val="212529"/>
          <w:sz w:val="23"/>
          <w:szCs w:val="23"/>
        </w:rPr>
        <w:t>, og</w:t>
      </w:r>
    </w:p>
    <w:p w14:paraId="789F458B" w14:textId="77777777" w:rsidR="00ED1509" w:rsidRDefault="00ED1509" w:rsidP="00ED1509">
      <w:pPr>
        <w:pStyle w:val="liste2"/>
        <w:shd w:val="clear" w:color="auto" w:fill="FFFFFF" w:themeFill="background1"/>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b)</w:t>
      </w:r>
      <w:r>
        <w:rPr>
          <w:rFonts w:ascii="Questa-Regular" w:hAnsi="Questa-Regular"/>
          <w:color w:val="212529"/>
          <w:sz w:val="23"/>
          <w:szCs w:val="23"/>
        </w:rPr>
        <w:t> har en relevant uddannelse eller relevant praktisk erfaring, jf. stk. 2.</w:t>
      </w:r>
    </w:p>
    <w:p w14:paraId="425AD09A" w14:textId="1B36BEF4" w:rsidR="00ED1509" w:rsidRDefault="007F5D4C"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sidR="00ED1509">
        <w:rPr>
          <w:rStyle w:val="liste1nr"/>
          <w:rFonts w:ascii="Questa-Regular" w:hAnsi="Questa-Regular"/>
          <w:color w:val="212529"/>
          <w:sz w:val="23"/>
          <w:szCs w:val="23"/>
        </w:rPr>
        <w:t>)</w:t>
      </w:r>
      <w:r w:rsidR="00ED1509">
        <w:rPr>
          <w:rFonts w:ascii="Questa-Regular" w:hAnsi="Questa-Regular"/>
          <w:color w:val="212529"/>
          <w:sz w:val="23"/>
          <w:szCs w:val="23"/>
        </w:rPr>
        <w:t> Fremlægge mindst én af følgende:</w:t>
      </w:r>
    </w:p>
    <w:p w14:paraId="310178EA" w14:textId="74E6B652" w:rsidR="00ED1509" w:rsidRDefault="00ED1509" w:rsidP="00342EF1">
      <w:pPr>
        <w:pStyle w:val="liste2"/>
        <w:shd w:val="clear" w:color="auto" w:fill="FFFFFF" w:themeFill="background1"/>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a)</w:t>
      </w:r>
      <w:r>
        <w:rPr>
          <w:rFonts w:ascii="Questa-Regular" w:hAnsi="Questa-Regular"/>
          <w:color w:val="212529"/>
          <w:sz w:val="23"/>
          <w:szCs w:val="23"/>
        </w:rPr>
        <w:t> Et endeligt skøde</w:t>
      </w:r>
      <w:r w:rsidR="00585B25">
        <w:rPr>
          <w:rFonts w:ascii="Questa-Regular" w:hAnsi="Questa-Regular"/>
          <w:color w:val="212529"/>
          <w:sz w:val="23"/>
          <w:szCs w:val="23"/>
        </w:rPr>
        <w:t xml:space="preserve"> eller en endelig købsaftale</w:t>
      </w:r>
      <w:r>
        <w:rPr>
          <w:rFonts w:ascii="Questa-Regular" w:hAnsi="Questa-Regular"/>
          <w:color w:val="212529"/>
          <w:sz w:val="23"/>
          <w:szCs w:val="23"/>
        </w:rPr>
        <w:t>, der dokumenterer ansøgers</w:t>
      </w:r>
      <w:r w:rsidR="00342EF1">
        <w:rPr>
          <w:rFonts w:ascii="Questa-Regular" w:hAnsi="Questa-Regular"/>
          <w:color w:val="212529"/>
          <w:sz w:val="23"/>
          <w:szCs w:val="23"/>
        </w:rPr>
        <w:t xml:space="preserve"> eller </w:t>
      </w:r>
      <w:r>
        <w:rPr>
          <w:rFonts w:ascii="Questa-Regular" w:hAnsi="Questa-Regular"/>
          <w:color w:val="212529"/>
          <w:sz w:val="23"/>
          <w:szCs w:val="23"/>
        </w:rPr>
        <w:t xml:space="preserve">den unge landbrugers, jf. stk. 1, nr. </w:t>
      </w:r>
      <w:r w:rsidR="00342EF1">
        <w:rPr>
          <w:rFonts w:ascii="Questa-Regular" w:hAnsi="Questa-Regular"/>
          <w:color w:val="212529"/>
          <w:sz w:val="23"/>
          <w:szCs w:val="23"/>
        </w:rPr>
        <w:t>2</w:t>
      </w:r>
      <w:r w:rsidR="00EF1B06">
        <w:rPr>
          <w:rFonts w:ascii="Questa-Regular" w:hAnsi="Questa-Regular"/>
          <w:color w:val="212529"/>
          <w:sz w:val="23"/>
          <w:szCs w:val="23"/>
        </w:rPr>
        <w:t>,</w:t>
      </w:r>
      <w:r>
        <w:rPr>
          <w:rFonts w:ascii="Questa-Regular" w:hAnsi="Questa-Regular"/>
          <w:color w:val="212529"/>
          <w:sz w:val="23"/>
          <w:szCs w:val="23"/>
        </w:rPr>
        <w:t xml:space="preserve"> overtagelse af fast ejendom, erhvervet med henblik på etablering af en landbrugsbedrift eller et gartner</w:t>
      </w:r>
      <w:r w:rsidR="00585B25">
        <w:rPr>
          <w:rFonts w:ascii="Questa-Regular" w:hAnsi="Questa-Regular"/>
          <w:color w:val="212529"/>
          <w:sz w:val="23"/>
          <w:szCs w:val="23"/>
        </w:rPr>
        <w:t xml:space="preserve">i. Overtagelsen må ikke være </w:t>
      </w:r>
      <w:proofErr w:type="gramStart"/>
      <w:r w:rsidR="00585B25">
        <w:rPr>
          <w:rFonts w:ascii="Questa-Regular" w:hAnsi="Questa-Regular"/>
          <w:color w:val="212529"/>
          <w:sz w:val="23"/>
          <w:szCs w:val="23"/>
        </w:rPr>
        <w:t xml:space="preserve">sket </w:t>
      </w:r>
      <w:r>
        <w:rPr>
          <w:rFonts w:ascii="Questa-Regular" w:hAnsi="Questa-Regular"/>
          <w:color w:val="212529"/>
          <w:sz w:val="23"/>
          <w:szCs w:val="23"/>
        </w:rPr>
        <w:t xml:space="preserve"> mere</w:t>
      </w:r>
      <w:proofErr w:type="gramEnd"/>
      <w:r>
        <w:rPr>
          <w:rFonts w:ascii="Questa-Regular" w:hAnsi="Questa-Regular"/>
          <w:color w:val="212529"/>
          <w:sz w:val="23"/>
          <w:szCs w:val="23"/>
        </w:rPr>
        <w:t xml:space="preserve"> end 4 år før ansøgningstidspunktet</w:t>
      </w:r>
      <w:r w:rsidR="00585B25">
        <w:rPr>
          <w:rFonts w:ascii="Questa-Regular" w:hAnsi="Questa-Regular"/>
          <w:color w:val="212529"/>
          <w:sz w:val="23"/>
          <w:szCs w:val="23"/>
        </w:rPr>
        <w:t xml:space="preserve"> og skal senest ske i projektperioden, jf. § 5</w:t>
      </w:r>
      <w:r w:rsidR="00EF1B06">
        <w:rPr>
          <w:rFonts w:ascii="Questa-Regular" w:hAnsi="Questa-Regular"/>
          <w:color w:val="212529"/>
          <w:sz w:val="23"/>
          <w:szCs w:val="23"/>
        </w:rPr>
        <w:t>.</w:t>
      </w:r>
    </w:p>
    <w:p w14:paraId="2088821A" w14:textId="42B68E3C" w:rsidR="00ED1509" w:rsidRDefault="00ED1509" w:rsidP="00ED1509">
      <w:pPr>
        <w:pStyle w:val="liste2"/>
        <w:shd w:val="clear" w:color="auto" w:fill="FFFFFF" w:themeFill="background1"/>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b)</w:t>
      </w:r>
      <w:r>
        <w:rPr>
          <w:rFonts w:ascii="Questa-Regular" w:hAnsi="Questa-Regular"/>
          <w:color w:val="212529"/>
          <w:sz w:val="23"/>
          <w:szCs w:val="23"/>
        </w:rPr>
        <w:t xml:space="preserve"> En </w:t>
      </w:r>
      <w:r w:rsidR="00A05C55">
        <w:rPr>
          <w:rFonts w:ascii="Questa-Regular" w:hAnsi="Questa-Regular"/>
          <w:color w:val="212529"/>
          <w:sz w:val="23"/>
          <w:szCs w:val="23"/>
        </w:rPr>
        <w:t xml:space="preserve">endelig </w:t>
      </w:r>
      <w:r>
        <w:rPr>
          <w:rFonts w:ascii="Questa-Regular" w:hAnsi="Questa-Regular"/>
          <w:color w:val="212529"/>
          <w:sz w:val="23"/>
          <w:szCs w:val="23"/>
        </w:rPr>
        <w:t>aftale</w:t>
      </w:r>
      <w:r w:rsidR="00A05C55">
        <w:rPr>
          <w:rFonts w:ascii="Questa-Regular" w:hAnsi="Questa-Regular"/>
          <w:color w:val="212529"/>
          <w:sz w:val="23"/>
          <w:szCs w:val="23"/>
        </w:rPr>
        <w:t xml:space="preserve"> om</w:t>
      </w:r>
      <w:r>
        <w:rPr>
          <w:rFonts w:ascii="Questa-Regular" w:hAnsi="Questa-Regular"/>
          <w:color w:val="212529"/>
          <w:sz w:val="23"/>
          <w:szCs w:val="23"/>
        </w:rPr>
        <w:t xml:space="preserve"> køb af besætning, driftsinventar og driftsmat</w:t>
      </w:r>
      <w:r w:rsidR="000C406B">
        <w:rPr>
          <w:rFonts w:ascii="Questa-Regular" w:hAnsi="Questa-Regular"/>
          <w:color w:val="212529"/>
          <w:sz w:val="23"/>
          <w:szCs w:val="23"/>
        </w:rPr>
        <w:t>e</w:t>
      </w:r>
      <w:r>
        <w:rPr>
          <w:rFonts w:ascii="Questa-Regular" w:hAnsi="Questa-Regular"/>
          <w:color w:val="212529"/>
          <w:sz w:val="23"/>
          <w:szCs w:val="23"/>
        </w:rPr>
        <w:t>riel m.v., som er erhvervet af ansøger med henblik på etablering af en landbrugsbedrift eller et gartneri</w:t>
      </w:r>
      <w:r w:rsidR="00A05C55">
        <w:rPr>
          <w:rFonts w:ascii="Questa-Regular" w:hAnsi="Questa-Regular"/>
          <w:color w:val="212529"/>
          <w:sz w:val="23"/>
          <w:szCs w:val="23"/>
        </w:rPr>
        <w:t>. Overtagelsen af aktiver må ikke være sket</w:t>
      </w:r>
      <w:r>
        <w:rPr>
          <w:rFonts w:ascii="Questa-Regular" w:hAnsi="Questa-Regular"/>
          <w:color w:val="212529"/>
          <w:sz w:val="23"/>
          <w:szCs w:val="23"/>
        </w:rPr>
        <w:t xml:space="preserve"> mere end 4 år før ansøgningstidspunktet</w:t>
      </w:r>
      <w:r w:rsidR="00A05C55">
        <w:rPr>
          <w:rFonts w:ascii="Questa-Regular" w:hAnsi="Questa-Regular"/>
          <w:color w:val="212529"/>
          <w:sz w:val="23"/>
          <w:szCs w:val="23"/>
        </w:rPr>
        <w:t xml:space="preserve"> og skal senest ske i projektperioden, jf. § 5</w:t>
      </w:r>
      <w:r>
        <w:rPr>
          <w:rFonts w:ascii="Questa-Regular" w:hAnsi="Questa-Regular"/>
          <w:color w:val="212529"/>
          <w:sz w:val="23"/>
          <w:szCs w:val="23"/>
        </w:rPr>
        <w:t>.</w:t>
      </w:r>
    </w:p>
    <w:p w14:paraId="2FF3D1CC" w14:textId="731CFAEB" w:rsidR="00ED1509" w:rsidRDefault="00ED1509" w:rsidP="00ED1509">
      <w:pPr>
        <w:pStyle w:val="liste2"/>
        <w:shd w:val="clear" w:color="auto" w:fill="FFFFFF" w:themeFill="background1"/>
        <w:spacing w:before="0" w:beforeAutospacing="0" w:after="0" w:afterAutospacing="0"/>
        <w:ind w:left="560"/>
        <w:rPr>
          <w:rFonts w:ascii="Questa-Regular" w:hAnsi="Questa-Regular"/>
          <w:color w:val="212529"/>
          <w:sz w:val="23"/>
          <w:szCs w:val="23"/>
        </w:rPr>
      </w:pPr>
      <w:r>
        <w:rPr>
          <w:rStyle w:val="liste2nr"/>
          <w:rFonts w:ascii="Questa-Regular" w:hAnsi="Questa-Regular"/>
          <w:color w:val="212529"/>
          <w:sz w:val="23"/>
          <w:szCs w:val="23"/>
        </w:rPr>
        <w:t>c)</w:t>
      </w:r>
      <w:r>
        <w:rPr>
          <w:rFonts w:ascii="Questa-Regular" w:hAnsi="Questa-Regular"/>
          <w:color w:val="212529"/>
          <w:sz w:val="23"/>
          <w:szCs w:val="23"/>
        </w:rPr>
        <w:t> En</w:t>
      </w:r>
      <w:r w:rsidR="00A05C55">
        <w:rPr>
          <w:rFonts w:ascii="Questa-Regular" w:hAnsi="Questa-Regular"/>
          <w:color w:val="212529"/>
          <w:sz w:val="23"/>
          <w:szCs w:val="23"/>
        </w:rPr>
        <w:t xml:space="preserve"> endelig</w:t>
      </w:r>
      <w:r>
        <w:rPr>
          <w:rFonts w:ascii="Questa-Regular" w:hAnsi="Questa-Regular"/>
          <w:color w:val="212529"/>
          <w:sz w:val="23"/>
          <w:szCs w:val="23"/>
        </w:rPr>
        <w:t xml:space="preserve"> aftale om køb</w:t>
      </w:r>
      <w:r w:rsidR="00A05C55">
        <w:rPr>
          <w:rFonts w:ascii="Questa-Regular" w:hAnsi="Questa-Regular"/>
          <w:color w:val="212529"/>
          <w:sz w:val="23"/>
          <w:szCs w:val="23"/>
        </w:rPr>
        <w:t xml:space="preserve"> og overdragelse af ejerandele</w:t>
      </w:r>
      <w:r w:rsidR="0063237B">
        <w:rPr>
          <w:rFonts w:ascii="Questa-Regular" w:hAnsi="Questa-Regular"/>
          <w:color w:val="212529"/>
          <w:sz w:val="23"/>
          <w:szCs w:val="23"/>
        </w:rPr>
        <w:t xml:space="preserve"> i ansøge</w:t>
      </w:r>
      <w:r w:rsidR="00D22914">
        <w:rPr>
          <w:rFonts w:ascii="Questa-Regular" w:hAnsi="Questa-Regular"/>
          <w:color w:val="212529"/>
          <w:sz w:val="23"/>
          <w:szCs w:val="23"/>
        </w:rPr>
        <w:t>r</w:t>
      </w:r>
      <w:r w:rsidR="00A05C55">
        <w:rPr>
          <w:rFonts w:ascii="Questa-Regular" w:hAnsi="Questa-Regular"/>
          <w:color w:val="212529"/>
          <w:sz w:val="23"/>
          <w:szCs w:val="23"/>
        </w:rPr>
        <w:t xml:space="preserve"> til</w:t>
      </w:r>
      <w:r w:rsidR="00342EF1">
        <w:rPr>
          <w:rFonts w:ascii="Questa-Regular" w:hAnsi="Questa-Regular"/>
          <w:color w:val="212529"/>
          <w:sz w:val="23"/>
          <w:szCs w:val="23"/>
        </w:rPr>
        <w:t xml:space="preserve"> </w:t>
      </w:r>
      <w:r>
        <w:rPr>
          <w:rFonts w:ascii="Questa-Regular" w:hAnsi="Questa-Regular"/>
          <w:color w:val="212529"/>
          <w:sz w:val="23"/>
          <w:szCs w:val="23"/>
        </w:rPr>
        <w:t xml:space="preserve">den unge landbruger, som nævnt i stk. 1, nr. </w:t>
      </w:r>
      <w:r w:rsidR="00A05C55">
        <w:rPr>
          <w:rFonts w:ascii="Questa-Regular" w:hAnsi="Questa-Regular"/>
          <w:color w:val="212529"/>
          <w:sz w:val="23"/>
          <w:szCs w:val="23"/>
        </w:rPr>
        <w:t>2</w:t>
      </w:r>
      <w:r w:rsidR="00EF1B06">
        <w:rPr>
          <w:rFonts w:ascii="Questa-Regular" w:hAnsi="Questa-Regular"/>
          <w:color w:val="212529"/>
          <w:sz w:val="23"/>
          <w:szCs w:val="23"/>
        </w:rPr>
        <w:t>.</w:t>
      </w:r>
      <w:r w:rsidR="00A05C55">
        <w:rPr>
          <w:rFonts w:ascii="Questa-Regular" w:hAnsi="Questa-Regular"/>
          <w:color w:val="212529"/>
          <w:sz w:val="23"/>
          <w:szCs w:val="23"/>
        </w:rPr>
        <w:t xml:space="preserve"> Overdragelsen af ejerandele må ikke være sket </w:t>
      </w:r>
      <w:r>
        <w:rPr>
          <w:rFonts w:ascii="Questa-Regular" w:hAnsi="Questa-Regular"/>
          <w:color w:val="212529"/>
          <w:sz w:val="23"/>
          <w:szCs w:val="23"/>
        </w:rPr>
        <w:t>mere end 4 år før ansøgningstidspunktet</w:t>
      </w:r>
      <w:r w:rsidR="00A05C55">
        <w:rPr>
          <w:rFonts w:ascii="Questa-Regular" w:hAnsi="Questa-Regular"/>
          <w:color w:val="212529"/>
          <w:sz w:val="23"/>
          <w:szCs w:val="23"/>
        </w:rPr>
        <w:t xml:space="preserve"> og skal senest ske i projektperioden, jf</w:t>
      </w:r>
      <w:r w:rsidR="00EF1B06">
        <w:rPr>
          <w:rFonts w:ascii="Questa-Regular" w:hAnsi="Questa-Regular"/>
          <w:color w:val="212529"/>
          <w:sz w:val="23"/>
          <w:szCs w:val="23"/>
        </w:rPr>
        <w:t>.</w:t>
      </w:r>
      <w:r w:rsidR="00A05C55">
        <w:rPr>
          <w:rFonts w:ascii="Questa-Regular" w:hAnsi="Questa-Regular"/>
          <w:color w:val="212529"/>
          <w:sz w:val="23"/>
          <w:szCs w:val="23"/>
        </w:rPr>
        <w:t xml:space="preserve"> § 5.</w:t>
      </w:r>
    </w:p>
    <w:p w14:paraId="37C45B59" w14:textId="2FAB2CF4"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For at have en relevant uddannelse skal den unge landbruger, som nævnt i stk. 1, nr. </w:t>
      </w:r>
      <w:r w:rsidR="00A05C55">
        <w:rPr>
          <w:rFonts w:ascii="Questa-Regular" w:hAnsi="Questa-Regular"/>
          <w:color w:val="212529"/>
          <w:sz w:val="23"/>
          <w:szCs w:val="23"/>
        </w:rPr>
        <w:t>2</w:t>
      </w:r>
      <w:r>
        <w:rPr>
          <w:rFonts w:ascii="Questa-Regular" w:hAnsi="Questa-Regular"/>
          <w:color w:val="212529"/>
          <w:sz w:val="23"/>
          <w:szCs w:val="23"/>
        </w:rPr>
        <w:t xml:space="preserve">, have en uddannelse, tilsvarende eller højere end faglært landmand eller gartner. For at have relevant praktisk erfaring skal den unge landbruger, som nævnt i stk. 1, nr. </w:t>
      </w:r>
      <w:r w:rsidR="00BC0B32">
        <w:rPr>
          <w:rFonts w:ascii="Questa-Regular" w:hAnsi="Questa-Regular"/>
          <w:color w:val="212529"/>
          <w:sz w:val="23"/>
          <w:szCs w:val="23"/>
        </w:rPr>
        <w:t>2</w:t>
      </w:r>
      <w:r>
        <w:rPr>
          <w:rFonts w:ascii="Questa-Regular" w:hAnsi="Questa-Regular"/>
          <w:color w:val="212529"/>
          <w:sz w:val="23"/>
          <w:szCs w:val="23"/>
        </w:rPr>
        <w:t>, have opnået en realkompetencevurdering, jf. erhvervsuddannelsesloven § 66 y, af den unges kompetencer i forhold til uddannelsen faglært landmand eller gartner, og have opnået resultat EUV1.</w:t>
      </w:r>
    </w:p>
    <w:p w14:paraId="02F12FD1" w14:textId="3C37018E"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Der kan ikke gives tilsagn om tilskud, </w:t>
      </w:r>
      <w:r w:rsidR="00EF1B06">
        <w:rPr>
          <w:rFonts w:ascii="Questa-Regular" w:hAnsi="Questa-Regular"/>
          <w:color w:val="212529"/>
          <w:sz w:val="23"/>
          <w:szCs w:val="23"/>
        </w:rPr>
        <w:t>hvis</w:t>
      </w:r>
      <w:r>
        <w:rPr>
          <w:rFonts w:ascii="Questa-Regular" w:hAnsi="Questa-Regular"/>
          <w:color w:val="212529"/>
          <w:sz w:val="23"/>
          <w:szCs w:val="23"/>
        </w:rPr>
        <w:t xml:space="preserve"> der tidligere er udbetalt 5 års støtte under ordning om årlig betaling til unge landbrugere (Støtte til unge landbrugere), jf. artikel 50 i Europa-Parlamentets og Rådets forordning (EU) nr. 1307/2013 med senere ændringer, uagtet støtten er udbetalt til den unge landbruger personligt, som nævnt i stk. 1, </w:t>
      </w:r>
      <w:r w:rsidRPr="001F1006">
        <w:rPr>
          <w:rFonts w:ascii="Questa-Regular" w:hAnsi="Questa-Regular"/>
          <w:color w:val="212529"/>
          <w:sz w:val="23"/>
          <w:szCs w:val="23"/>
        </w:rPr>
        <w:t xml:space="preserve">nr. </w:t>
      </w:r>
      <w:r w:rsidR="0084419F" w:rsidRPr="001F1006">
        <w:rPr>
          <w:rFonts w:ascii="Questa-Regular" w:hAnsi="Questa-Regular"/>
          <w:color w:val="212529"/>
          <w:sz w:val="23"/>
          <w:szCs w:val="23"/>
        </w:rPr>
        <w:t>2</w:t>
      </w:r>
      <w:r w:rsidRPr="001F1006">
        <w:rPr>
          <w:rFonts w:ascii="Questa-Regular" w:hAnsi="Questa-Regular"/>
          <w:color w:val="212529"/>
          <w:sz w:val="23"/>
          <w:szCs w:val="23"/>
        </w:rPr>
        <w:t>, eller, i henhold</w:t>
      </w:r>
      <w:r>
        <w:rPr>
          <w:rFonts w:ascii="Questa-Regular" w:hAnsi="Questa-Regular"/>
          <w:color w:val="212529"/>
          <w:sz w:val="23"/>
          <w:szCs w:val="23"/>
        </w:rPr>
        <w:t xml:space="preserve"> til § 49 i Kommissionens delegerede forordning nr. 639/2014 med senere ændringer, en virksomhed, jf. dog § 7.</w:t>
      </w:r>
    </w:p>
    <w:p w14:paraId="79C4072A" w14:textId="2AC5DCB8"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Der kan ikke gives tilsagn om tilskud</w:t>
      </w:r>
      <w:r w:rsidRPr="001F1006">
        <w:rPr>
          <w:rFonts w:ascii="Questa-Regular" w:hAnsi="Questa-Regular"/>
          <w:color w:val="212529"/>
          <w:sz w:val="23"/>
          <w:szCs w:val="23"/>
        </w:rPr>
        <w:t xml:space="preserve">, </w:t>
      </w:r>
      <w:r w:rsidR="00EF1B06" w:rsidRPr="001F1006">
        <w:rPr>
          <w:rFonts w:ascii="Questa-Regular" w:hAnsi="Questa-Regular"/>
          <w:color w:val="212529"/>
          <w:sz w:val="23"/>
          <w:szCs w:val="23"/>
        </w:rPr>
        <w:t xml:space="preserve">hvis </w:t>
      </w:r>
      <w:r w:rsidRPr="001F1006">
        <w:rPr>
          <w:rFonts w:ascii="Questa-Regular" w:hAnsi="Questa-Regular"/>
          <w:color w:val="212529"/>
          <w:sz w:val="23"/>
          <w:szCs w:val="23"/>
        </w:rPr>
        <w:t xml:space="preserve">ansøger eller anden virksomhed, helt eller delvist tilhørende den unge landbruger, som nævnt i stk. 1, nr. </w:t>
      </w:r>
      <w:r w:rsidR="0084419F" w:rsidRPr="001F1006">
        <w:rPr>
          <w:rFonts w:ascii="Questa-Regular" w:hAnsi="Questa-Regular"/>
          <w:color w:val="212529"/>
          <w:sz w:val="23"/>
          <w:szCs w:val="23"/>
        </w:rPr>
        <w:t>2</w:t>
      </w:r>
      <w:r w:rsidRPr="001F1006">
        <w:rPr>
          <w:rFonts w:ascii="Questa-Regular" w:hAnsi="Questa-Regular"/>
          <w:color w:val="212529"/>
          <w:sz w:val="23"/>
          <w:szCs w:val="23"/>
        </w:rPr>
        <w:t>, tidligere</w:t>
      </w:r>
      <w:r>
        <w:rPr>
          <w:rFonts w:ascii="Questa-Regular" w:hAnsi="Questa-Regular"/>
          <w:color w:val="212529"/>
          <w:sz w:val="23"/>
          <w:szCs w:val="23"/>
        </w:rPr>
        <w:t xml:space="preserve"> har modtaget etableringsstøtte til unge landbrugere, jf. artikel 75, stk. 2, litra a, i Europa-Parlamentets og Rådets forordning (EU) nr. 2021/2115.</w:t>
      </w:r>
    </w:p>
    <w:p w14:paraId="7053D6D6"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Tilsagn om tilskud kan ikke gives til konkursboer.</w:t>
      </w:r>
    </w:p>
    <w:p w14:paraId="5B65B4F8"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6. </w:t>
      </w:r>
      <w:r>
        <w:rPr>
          <w:rFonts w:ascii="Questa-Regular" w:hAnsi="Questa-Regular"/>
          <w:color w:val="212529"/>
          <w:sz w:val="23"/>
          <w:szCs w:val="23"/>
        </w:rPr>
        <w:t>Som reel ejer af en virksomhed anses den eller de fysiske personer, der direkte eller indirekte ejer eller kontrollerer virksomheden eller på anden måde har ejerskabslignende beføjelser.</w:t>
      </w:r>
    </w:p>
    <w:p w14:paraId="0FD6731E"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lastRenderedPageBreak/>
        <w:t>Ansøgningen</w:t>
      </w:r>
    </w:p>
    <w:p w14:paraId="0D7AE4A3" w14:textId="4BBAFD33" w:rsidR="00ED1509" w:rsidRDefault="00ED1509" w:rsidP="00EF1B06">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3.</w:t>
      </w:r>
      <w:r>
        <w:rPr>
          <w:rFonts w:ascii="Questa-Regular" w:hAnsi="Questa-Regular"/>
          <w:color w:val="212529"/>
          <w:sz w:val="23"/>
          <w:szCs w:val="23"/>
        </w:rPr>
        <w:t xml:space="preserve"> Ansøgning om tilsagn om tilskud indgives ved brug af ansøgningsskema, </w:t>
      </w:r>
      <w:r w:rsidR="00EF1B06">
        <w:rPr>
          <w:rFonts w:ascii="Questa-Regular" w:hAnsi="Questa-Regular"/>
          <w:color w:val="212529"/>
          <w:sz w:val="23"/>
          <w:szCs w:val="23"/>
        </w:rPr>
        <w:t>der er tilgængeligt for ordningen på Landbrugsstyrelsens hjemmeside</w:t>
      </w:r>
      <w:r>
        <w:rPr>
          <w:rFonts w:ascii="Questa-Regular" w:hAnsi="Questa-Regular"/>
          <w:color w:val="212529"/>
          <w:sz w:val="23"/>
          <w:szCs w:val="23"/>
        </w:rPr>
        <w:t xml:space="preserve">, </w:t>
      </w:r>
      <w:r w:rsidR="006E022A">
        <w:rPr>
          <w:rFonts w:ascii="Questa-Regular" w:hAnsi="Questa-Regular"/>
          <w:color w:val="212529"/>
          <w:sz w:val="23"/>
          <w:szCs w:val="23"/>
        </w:rPr>
        <w:t xml:space="preserve">og </w:t>
      </w:r>
      <w:r>
        <w:rPr>
          <w:rFonts w:ascii="Questa-Regular" w:hAnsi="Questa-Regular"/>
          <w:color w:val="212529"/>
          <w:sz w:val="23"/>
          <w:szCs w:val="23"/>
        </w:rPr>
        <w:t>skal vedlægges følgende</w:t>
      </w:r>
      <w:r w:rsidR="00EF1B06">
        <w:rPr>
          <w:rFonts w:ascii="Questa-Regular" w:hAnsi="Questa-Regular"/>
          <w:color w:val="212529"/>
          <w:sz w:val="23"/>
          <w:szCs w:val="23"/>
        </w:rPr>
        <w:t>:</w:t>
      </w:r>
    </w:p>
    <w:p w14:paraId="3EA1F118" w14:textId="43897F6C" w:rsidR="00ED1509" w:rsidRDefault="00A05C55" w:rsidP="000A2B5F">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sidR="00ED1509">
        <w:rPr>
          <w:rStyle w:val="liste1nr"/>
          <w:rFonts w:ascii="Questa-Regular" w:hAnsi="Questa-Regular"/>
          <w:color w:val="212529"/>
          <w:sz w:val="23"/>
          <w:szCs w:val="23"/>
        </w:rPr>
        <w:t>)</w:t>
      </w:r>
      <w:r w:rsidR="00ED1509">
        <w:rPr>
          <w:rFonts w:ascii="Questa-Regular" w:hAnsi="Questa-Regular"/>
          <w:color w:val="212529"/>
          <w:sz w:val="23"/>
          <w:szCs w:val="23"/>
        </w:rPr>
        <w:t> </w:t>
      </w:r>
      <w:r w:rsidR="00EF1B06">
        <w:rPr>
          <w:rFonts w:ascii="Questa-Regular" w:hAnsi="Questa-Regular"/>
          <w:color w:val="212529"/>
          <w:sz w:val="23"/>
          <w:szCs w:val="23"/>
        </w:rPr>
        <w:t>D</w:t>
      </w:r>
      <w:r w:rsidR="00ED1509">
        <w:rPr>
          <w:rFonts w:ascii="Questa-Regular" w:hAnsi="Questa-Regular"/>
          <w:color w:val="212529"/>
          <w:sz w:val="23"/>
          <w:szCs w:val="23"/>
        </w:rPr>
        <w:t>okumentation for opfyldelse af uddannelses- eller kvalifikationskriterierne, jf. § 2, stk. 2, og</w:t>
      </w:r>
    </w:p>
    <w:p w14:paraId="65AB022E" w14:textId="0BCDB5CB" w:rsidR="00ED1509" w:rsidRDefault="00A05C55" w:rsidP="00A05C55">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sidR="00ED1509">
        <w:rPr>
          <w:rStyle w:val="liste1nr"/>
          <w:rFonts w:ascii="Questa-Regular" w:hAnsi="Questa-Regular"/>
          <w:color w:val="212529"/>
          <w:sz w:val="23"/>
          <w:szCs w:val="23"/>
        </w:rPr>
        <w:t>)</w:t>
      </w:r>
      <w:r>
        <w:rPr>
          <w:rFonts w:ascii="Questa-Regular" w:hAnsi="Questa-Regular"/>
          <w:color w:val="212529"/>
          <w:sz w:val="23"/>
          <w:szCs w:val="23"/>
        </w:rPr>
        <w:t xml:space="preserve"> </w:t>
      </w:r>
      <w:r w:rsidR="001F1006">
        <w:rPr>
          <w:rFonts w:ascii="Questa-Regular" w:hAnsi="Questa-Regular"/>
          <w:color w:val="212529"/>
          <w:sz w:val="23"/>
          <w:szCs w:val="23"/>
        </w:rPr>
        <w:t>d</w:t>
      </w:r>
      <w:r w:rsidR="00EF1B06">
        <w:rPr>
          <w:rFonts w:ascii="Questa-Regular" w:hAnsi="Questa-Regular"/>
          <w:color w:val="212529"/>
          <w:sz w:val="23"/>
          <w:szCs w:val="23"/>
        </w:rPr>
        <w:t>okumen</w:t>
      </w:r>
      <w:r w:rsidR="001F1006">
        <w:rPr>
          <w:rFonts w:ascii="Questa-Regular" w:hAnsi="Questa-Regular"/>
          <w:color w:val="212529"/>
          <w:sz w:val="23"/>
          <w:szCs w:val="23"/>
        </w:rPr>
        <w:t>t</w:t>
      </w:r>
      <w:r w:rsidR="00EF1B06">
        <w:rPr>
          <w:rFonts w:ascii="Questa-Regular" w:hAnsi="Questa-Regular"/>
          <w:color w:val="212529"/>
          <w:sz w:val="23"/>
          <w:szCs w:val="23"/>
        </w:rPr>
        <w:t xml:space="preserve">ation for </w:t>
      </w:r>
      <w:r>
        <w:rPr>
          <w:rFonts w:ascii="Questa-Regular" w:hAnsi="Questa-Regular"/>
          <w:color w:val="212529"/>
          <w:sz w:val="23"/>
          <w:szCs w:val="23"/>
        </w:rPr>
        <w:t>en købsaftale eller et skøde, jf. § 2, stk. 1, nr. 3</w:t>
      </w:r>
      <w:r w:rsidR="00EF1B06">
        <w:rPr>
          <w:rFonts w:ascii="Questa-Regular" w:hAnsi="Questa-Regular"/>
          <w:color w:val="212529"/>
          <w:sz w:val="23"/>
          <w:szCs w:val="23"/>
        </w:rPr>
        <w:t>.</w:t>
      </w:r>
    </w:p>
    <w:p w14:paraId="6C7F7E18"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Ansøgninger om tilsagn om tilskud skal være modtaget i Landbrugsstyrelsen i en af følgende perioder:</w:t>
      </w:r>
    </w:p>
    <w:p w14:paraId="72154152" w14:textId="78DDFCA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xml:space="preserve"> 1. </w:t>
      </w:r>
      <w:r w:rsidR="00EF1B06">
        <w:rPr>
          <w:rFonts w:ascii="Questa-Regular" w:hAnsi="Questa-Regular"/>
          <w:color w:val="212529"/>
          <w:sz w:val="23"/>
          <w:szCs w:val="23"/>
        </w:rPr>
        <w:t>juni</w:t>
      </w:r>
      <w:r>
        <w:rPr>
          <w:rFonts w:ascii="Questa-Regular" w:hAnsi="Questa-Regular"/>
          <w:color w:val="212529"/>
          <w:sz w:val="23"/>
          <w:szCs w:val="23"/>
        </w:rPr>
        <w:t xml:space="preserve"> 2024 til </w:t>
      </w:r>
      <w:r w:rsidR="00A05C55">
        <w:rPr>
          <w:rFonts w:ascii="Questa-Regular" w:hAnsi="Questa-Regular"/>
          <w:color w:val="212529"/>
          <w:sz w:val="23"/>
          <w:szCs w:val="23"/>
        </w:rPr>
        <w:t>1</w:t>
      </w:r>
      <w:r>
        <w:rPr>
          <w:rFonts w:ascii="Questa-Regular" w:hAnsi="Questa-Regular"/>
          <w:color w:val="212529"/>
          <w:sz w:val="23"/>
          <w:szCs w:val="23"/>
        </w:rPr>
        <w:t xml:space="preserve">2. </w:t>
      </w:r>
      <w:r w:rsidR="00A05C55">
        <w:rPr>
          <w:rFonts w:ascii="Questa-Regular" w:hAnsi="Questa-Regular"/>
          <w:color w:val="212529"/>
          <w:sz w:val="23"/>
          <w:szCs w:val="23"/>
        </w:rPr>
        <w:t>juni</w:t>
      </w:r>
      <w:r>
        <w:rPr>
          <w:rFonts w:ascii="Questa-Regular" w:hAnsi="Questa-Regular"/>
          <w:color w:val="212529"/>
          <w:sz w:val="23"/>
          <w:szCs w:val="23"/>
        </w:rPr>
        <w:t xml:space="preserve"> 2024.</w:t>
      </w:r>
    </w:p>
    <w:p w14:paraId="3477E87E"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3. februar 2025 til 21. april 2025.</w:t>
      </w:r>
    </w:p>
    <w:p w14:paraId="771EED6E"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2. februar 2026 til 20. april 2026.</w:t>
      </w:r>
    </w:p>
    <w:p w14:paraId="788795FC"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1. februar 2027 til 19. april 2027.</w:t>
      </w:r>
    </w:p>
    <w:p w14:paraId="0491DCA9"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Afgørelse på baggrund af prioriteringen</w:t>
      </w:r>
    </w:p>
    <w:p w14:paraId="6ACAF976" w14:textId="77777777" w:rsidR="00ED1509" w:rsidRDefault="00ED1509" w:rsidP="00211985">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4.</w:t>
      </w:r>
      <w:r>
        <w:rPr>
          <w:rFonts w:ascii="Questa-Regular" w:hAnsi="Questa-Regular"/>
          <w:color w:val="212529"/>
          <w:sz w:val="23"/>
          <w:szCs w:val="23"/>
        </w:rPr>
        <w:t> Der træffes afgørelse om tilsagn om tilskud på grundlag af en samlet prioritering af alle tilskudsberettigede ansøgninger inden for hver ansøgningsperiode.</w:t>
      </w:r>
    </w:p>
    <w:p w14:paraId="07D11B4F" w14:textId="2E342155"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Ansøgninger prioriteres efter datoen for endelig indgåelse af købsaftale eller endelig</w:t>
      </w:r>
      <w:r w:rsidR="008E12B2">
        <w:rPr>
          <w:rFonts w:ascii="Questa-Regular" w:hAnsi="Questa-Regular"/>
          <w:color w:val="212529"/>
          <w:sz w:val="23"/>
          <w:szCs w:val="23"/>
        </w:rPr>
        <w:t>t</w:t>
      </w:r>
      <w:r>
        <w:rPr>
          <w:rFonts w:ascii="Questa-Regular" w:hAnsi="Questa-Regular"/>
          <w:color w:val="212529"/>
          <w:sz w:val="23"/>
          <w:szCs w:val="23"/>
        </w:rPr>
        <w:t xml:space="preserve"> skøde, jf. § 2, stk. 1, nr.</w:t>
      </w:r>
      <w:r w:rsidR="008E12B2">
        <w:rPr>
          <w:rFonts w:ascii="Questa-Regular" w:hAnsi="Questa-Regular"/>
          <w:color w:val="212529"/>
          <w:sz w:val="23"/>
          <w:szCs w:val="23"/>
        </w:rPr>
        <w:t xml:space="preserve"> 3</w:t>
      </w:r>
      <w:r>
        <w:rPr>
          <w:rFonts w:ascii="Questa-Regular" w:hAnsi="Questa-Regular"/>
          <w:color w:val="212529"/>
          <w:sz w:val="23"/>
          <w:szCs w:val="23"/>
        </w:rPr>
        <w:t>. Den anførte datering bestemmer rangordenen på ansøgningerne, således at nyere prioriteres før ældre.</w:t>
      </w:r>
    </w:p>
    <w:p w14:paraId="7C11477D"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Hvis der på grund af de bevillingsmæssige rammer skal gives afslag til et eller flere projekter, gives der afslag til de ansøgninger, der opnår lavest prioritering, jf. stk. 2.</w:t>
      </w:r>
    </w:p>
    <w:p w14:paraId="3DF0838A"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Hvis der efter prioriteringen i stk. 3 fortsat er lighed mellem et eller flere projekter, træffes der afgørelse ved elektronisk, automatiseret lodtrækning.</w:t>
      </w:r>
    </w:p>
    <w:p w14:paraId="4EF32C29"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Projektperiode</w:t>
      </w:r>
    </w:p>
    <w:p w14:paraId="61F1F15E"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5.</w:t>
      </w:r>
      <w:r>
        <w:rPr>
          <w:rFonts w:ascii="Questa-Regular" w:hAnsi="Questa-Regular"/>
          <w:color w:val="212529"/>
          <w:sz w:val="23"/>
          <w:szCs w:val="23"/>
        </w:rPr>
        <w:t> Projektperioden er på 1 år, og løber fra ansøgningen om tilsagn er modtaget i Landbrugsstyrelsen, medmindre andet fremgår af tilsagnet eller bliver meddelt af Landbrugsstyrelsen.</w:t>
      </w:r>
    </w:p>
    <w:p w14:paraId="19C58023"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Beregning af tilskud</w:t>
      </w:r>
    </w:p>
    <w:p w14:paraId="48D18226"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bookmarkStart w:id="2" w:name="_Hlk165980622"/>
      <w:r>
        <w:rPr>
          <w:rStyle w:val="paragrafnr"/>
          <w:rFonts w:ascii="Questa-Regular" w:hAnsi="Questa-Regular"/>
          <w:b/>
          <w:bCs/>
          <w:color w:val="212529"/>
          <w:sz w:val="23"/>
          <w:szCs w:val="23"/>
        </w:rPr>
        <w:t>§ 6.</w:t>
      </w:r>
      <w:r>
        <w:rPr>
          <w:rFonts w:ascii="Questa-Regular" w:hAnsi="Questa-Regular"/>
          <w:color w:val="212529"/>
          <w:sz w:val="23"/>
          <w:szCs w:val="23"/>
        </w:rPr>
        <w:t> Der gives tilskud beregnet på baggrund af følgende faste satser</w:t>
      </w:r>
    </w:p>
    <w:p w14:paraId="287AD7EE" w14:textId="1A05C2EF"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50.000 Euro ved et årligt arbejdskraftsbehov på mindst 830 timer</w:t>
      </w:r>
      <w:r w:rsidR="00EB308B">
        <w:rPr>
          <w:rFonts w:ascii="Questa-Regular" w:hAnsi="Questa-Regular"/>
          <w:color w:val="212529"/>
          <w:sz w:val="23"/>
          <w:szCs w:val="23"/>
        </w:rPr>
        <w:t xml:space="preserve"> (deltidsvirksomhed)</w:t>
      </w:r>
      <w:r>
        <w:rPr>
          <w:rFonts w:ascii="Questa-Regular" w:hAnsi="Questa-Regular"/>
          <w:color w:val="212529"/>
          <w:sz w:val="23"/>
          <w:szCs w:val="23"/>
        </w:rPr>
        <w:t>, og</w:t>
      </w:r>
    </w:p>
    <w:p w14:paraId="0BBA7D10" w14:textId="68B31AEC"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100.000 Euro ved et årligt arbejdskraftsbehov på mindst 1.665 timer</w:t>
      </w:r>
      <w:r w:rsidR="00EB308B">
        <w:rPr>
          <w:rFonts w:ascii="Questa-Regular" w:hAnsi="Questa-Regular"/>
          <w:color w:val="212529"/>
          <w:sz w:val="23"/>
          <w:szCs w:val="23"/>
        </w:rPr>
        <w:t xml:space="preserve"> (heltidsvirksomhed)</w:t>
      </w:r>
      <w:r>
        <w:rPr>
          <w:rFonts w:ascii="Questa-Regular" w:hAnsi="Questa-Regular"/>
          <w:color w:val="212529"/>
          <w:sz w:val="23"/>
          <w:szCs w:val="23"/>
        </w:rPr>
        <w:t>.</w:t>
      </w:r>
    </w:p>
    <w:p w14:paraId="6D861031" w14:textId="77777777" w:rsidR="00C81906" w:rsidRDefault="00ED1509" w:rsidP="00022A5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sidR="00C81906">
        <w:rPr>
          <w:rStyle w:val="stknr"/>
          <w:rFonts w:ascii="Questa-Regular" w:hAnsi="Questa-Regular"/>
          <w:i/>
          <w:iCs/>
          <w:color w:val="212529"/>
          <w:sz w:val="23"/>
          <w:szCs w:val="23"/>
        </w:rPr>
        <w:t xml:space="preserve"> </w:t>
      </w:r>
      <w:r w:rsidR="00C81906">
        <w:rPr>
          <w:rStyle w:val="stknr"/>
          <w:rFonts w:ascii="Questa-Regular" w:hAnsi="Questa-Regular"/>
          <w:iCs/>
          <w:color w:val="212529"/>
          <w:sz w:val="23"/>
          <w:szCs w:val="23"/>
        </w:rPr>
        <w:t>Tilskuddet udbetales i DKK</w:t>
      </w:r>
      <w:r>
        <w:rPr>
          <w:rFonts w:ascii="Questa-Regular" w:hAnsi="Questa-Regular"/>
          <w:color w:val="212529"/>
          <w:sz w:val="23"/>
          <w:szCs w:val="23"/>
        </w:rPr>
        <w:t> </w:t>
      </w:r>
    </w:p>
    <w:p w14:paraId="0C5C79C0" w14:textId="38A1BAD3" w:rsidR="007F5D4C" w:rsidRDefault="00C81906" w:rsidP="00022A5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Fonts w:ascii="Questa-Regular" w:hAnsi="Questa-Regular"/>
          <w:i/>
          <w:color w:val="212529"/>
          <w:sz w:val="23"/>
          <w:szCs w:val="23"/>
        </w:rPr>
        <w:t xml:space="preserve">Stk. 3. </w:t>
      </w:r>
      <w:r w:rsidR="007F5D4C">
        <w:rPr>
          <w:rFonts w:ascii="Questa-Regular" w:hAnsi="Questa-Regular"/>
          <w:color w:val="212529"/>
          <w:sz w:val="23"/>
          <w:szCs w:val="23"/>
        </w:rPr>
        <w:t>Arbejdskraftbehovet fastlægges i henhold til de normtimesatser, der er fastsat i bilag 1. Hvis produktionsformen ikke fremgår af bilag 1, afgør Landbrugsstyrelsen arbejdskraftbehovet efter en konkret vurdering.</w:t>
      </w:r>
    </w:p>
    <w:bookmarkEnd w:id="2"/>
    <w:p w14:paraId="52B7714C" w14:textId="77777777" w:rsidR="007F5D4C" w:rsidRDefault="007F5D4C"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p>
    <w:p w14:paraId="62825370"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7.</w:t>
      </w:r>
      <w:r>
        <w:rPr>
          <w:rFonts w:ascii="Questa-Regular" w:hAnsi="Questa-Regular"/>
          <w:color w:val="212529"/>
          <w:sz w:val="23"/>
          <w:szCs w:val="23"/>
        </w:rPr>
        <w:t> Er der tidligere ydet tilskud under ordning om årlig betaling til unge landbrugere (Støtte til unge landbrugere), jf. artikel 50, i Europa-Parlamentets og Rådets forordning (EU) nr. 1307/2013, i mindre end 5 år, nedsættes tilskuddet efter denne bekendtgørelse, så det samlede offentlige tilskud ikke overstiger beløbene fastsat i § 6.</w:t>
      </w:r>
    </w:p>
    <w:p w14:paraId="3CC7DFEE"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Kriterier for tilskudsberettigelse</w:t>
      </w:r>
    </w:p>
    <w:p w14:paraId="5AE68B0C"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8.</w:t>
      </w:r>
      <w:r>
        <w:rPr>
          <w:rFonts w:ascii="Questa-Regular" w:hAnsi="Questa-Regular"/>
          <w:color w:val="212529"/>
          <w:sz w:val="23"/>
          <w:szCs w:val="23"/>
        </w:rPr>
        <w:t> Tilsagn om tilskud er betinget af følgende:</w:t>
      </w:r>
    </w:p>
    <w:p w14:paraId="5971202D" w14:textId="1BBAE50A" w:rsidR="00ED1509" w:rsidRDefault="00ED1509" w:rsidP="00AE0FDB">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xml:space="preserve"> At tilsagnshaver fra ansøgningstidspunktet til og med udløbet af projektets opretholdelsesperiode, jf. § 9, til stadighed lever op til ansøgningskriterierne, jf. § 2, stk. 1, nr. </w:t>
      </w:r>
      <w:r w:rsidR="00CF7A8F">
        <w:rPr>
          <w:rFonts w:ascii="Questa-Regular" w:hAnsi="Questa-Regular"/>
          <w:color w:val="212529"/>
          <w:sz w:val="23"/>
          <w:szCs w:val="23"/>
        </w:rPr>
        <w:t>1 og 2</w:t>
      </w:r>
      <w:r>
        <w:rPr>
          <w:rFonts w:ascii="Questa-Regular" w:hAnsi="Questa-Regular"/>
          <w:color w:val="212529"/>
          <w:sz w:val="23"/>
          <w:szCs w:val="23"/>
        </w:rPr>
        <w:t xml:space="preserve"> og stk. 5.</w:t>
      </w:r>
      <w:r w:rsidR="00CF7A8F">
        <w:rPr>
          <w:rFonts w:ascii="Questa-Regular" w:hAnsi="Questa-Regular"/>
          <w:color w:val="212529"/>
          <w:sz w:val="23"/>
          <w:szCs w:val="23"/>
        </w:rPr>
        <w:br/>
      </w:r>
      <w:r w:rsidR="00CF7A8F">
        <w:rPr>
          <w:rFonts w:ascii="Questa-Regular" w:hAnsi="Questa-Regular"/>
          <w:color w:val="212529"/>
          <w:sz w:val="23"/>
          <w:szCs w:val="23"/>
        </w:rPr>
        <w:lastRenderedPageBreak/>
        <w:t>2) At tilsagnshaver driver en primær landbrugsbedrift eller et gartneri, der producerer produkter omfattet af bilag 1 til Traktaten om Den Europæiske Unions funktionsmåde (TEUF), som ikke har været genstand for forarbejdel</w:t>
      </w:r>
      <w:r w:rsidR="0084419F">
        <w:rPr>
          <w:rFonts w:ascii="Questa-Regular" w:hAnsi="Questa-Regular"/>
          <w:color w:val="212529"/>
          <w:sz w:val="23"/>
          <w:szCs w:val="23"/>
        </w:rPr>
        <w:t>se</w:t>
      </w:r>
      <w:r w:rsidR="00CF7A8F">
        <w:rPr>
          <w:rFonts w:ascii="Questa-Regular" w:hAnsi="Questa-Regular"/>
          <w:color w:val="212529"/>
          <w:sz w:val="23"/>
          <w:szCs w:val="23"/>
        </w:rPr>
        <w:t xml:space="preserve"> eller forædling med undtagelse af aktiviteter vedrørende forbere</w:t>
      </w:r>
      <w:r w:rsidR="006E022A">
        <w:rPr>
          <w:rFonts w:ascii="Questa-Regular" w:hAnsi="Questa-Regular"/>
          <w:color w:val="212529"/>
          <w:sz w:val="23"/>
          <w:szCs w:val="23"/>
        </w:rPr>
        <w:t>de</w:t>
      </w:r>
      <w:r w:rsidR="00CF7A8F">
        <w:rPr>
          <w:rFonts w:ascii="Questa-Regular" w:hAnsi="Questa-Regular"/>
          <w:color w:val="212529"/>
          <w:sz w:val="23"/>
          <w:szCs w:val="23"/>
        </w:rPr>
        <w:t xml:space="preserve">lse til første salg. </w:t>
      </w:r>
    </w:p>
    <w:p w14:paraId="63EC4FDD" w14:textId="4899CF5E" w:rsidR="00ED1509" w:rsidRDefault="00A049C4" w:rsidP="00CF7A8F">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sidR="00ED1509">
        <w:rPr>
          <w:rStyle w:val="liste1nr"/>
          <w:rFonts w:ascii="Questa-Regular" w:hAnsi="Questa-Regular"/>
          <w:color w:val="212529"/>
          <w:sz w:val="23"/>
          <w:szCs w:val="23"/>
        </w:rPr>
        <w:t>)</w:t>
      </w:r>
      <w:r w:rsidR="00ED1509">
        <w:rPr>
          <w:rFonts w:ascii="Questa-Regular" w:hAnsi="Questa-Regular"/>
          <w:color w:val="212529"/>
          <w:sz w:val="23"/>
          <w:szCs w:val="23"/>
        </w:rPr>
        <w:t xml:space="preserve"> At den unge landbruger, som nævnt i § 2, stk. 1, nr. </w:t>
      </w:r>
      <w:r w:rsidR="00EF1B06">
        <w:rPr>
          <w:rFonts w:ascii="Questa-Regular" w:hAnsi="Questa-Regular"/>
          <w:color w:val="212529"/>
          <w:sz w:val="23"/>
          <w:szCs w:val="23"/>
        </w:rPr>
        <w:t>2</w:t>
      </w:r>
      <w:r w:rsidR="00ED1509">
        <w:rPr>
          <w:rFonts w:ascii="Questa-Regular" w:hAnsi="Questa-Regular"/>
          <w:color w:val="212529"/>
          <w:sz w:val="23"/>
          <w:szCs w:val="23"/>
        </w:rPr>
        <w:t>, har en stemmeandel på mindst 50 pct. i tilsagnshaver.</w:t>
      </w:r>
    </w:p>
    <w:p w14:paraId="7BC0B23D" w14:textId="0905694E" w:rsidR="00ED1509" w:rsidRDefault="00A049C4"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sidR="00ED1509">
        <w:rPr>
          <w:rStyle w:val="liste1nr"/>
          <w:rFonts w:ascii="Questa-Regular" w:hAnsi="Questa-Regular"/>
          <w:color w:val="212529"/>
          <w:sz w:val="23"/>
          <w:szCs w:val="23"/>
        </w:rPr>
        <w:t>)</w:t>
      </w:r>
      <w:r w:rsidR="00ED1509">
        <w:rPr>
          <w:rFonts w:ascii="Questa-Regular" w:hAnsi="Questa-Regular"/>
          <w:color w:val="212529"/>
          <w:sz w:val="23"/>
          <w:szCs w:val="23"/>
        </w:rPr>
        <w:t xml:space="preserve"> At den unge landbruger, jf. § 2, stk. 1, nr. </w:t>
      </w:r>
      <w:r w:rsidR="006B178A">
        <w:rPr>
          <w:rFonts w:ascii="Questa-Regular" w:hAnsi="Questa-Regular"/>
          <w:color w:val="212529"/>
          <w:sz w:val="23"/>
          <w:szCs w:val="23"/>
        </w:rPr>
        <w:t>2</w:t>
      </w:r>
      <w:r w:rsidR="00EF1B06">
        <w:rPr>
          <w:rFonts w:ascii="Questa-Regular" w:hAnsi="Questa-Regular"/>
          <w:color w:val="212529"/>
          <w:sz w:val="23"/>
          <w:szCs w:val="23"/>
        </w:rPr>
        <w:t>,</w:t>
      </w:r>
      <w:r w:rsidR="00CF7A8F">
        <w:rPr>
          <w:rFonts w:ascii="Questa-Regular" w:hAnsi="Questa-Regular"/>
          <w:color w:val="212529"/>
          <w:sz w:val="23"/>
          <w:szCs w:val="23"/>
        </w:rPr>
        <w:t xml:space="preserve"> </w:t>
      </w:r>
      <w:r w:rsidR="00ED1509">
        <w:rPr>
          <w:rFonts w:ascii="Questa-Regular" w:hAnsi="Questa-Regular"/>
          <w:color w:val="212529"/>
          <w:sz w:val="23"/>
          <w:szCs w:val="23"/>
        </w:rPr>
        <w:t xml:space="preserve">ejer </w:t>
      </w:r>
      <w:r w:rsidR="00CF7A8F">
        <w:rPr>
          <w:rFonts w:ascii="Questa-Regular" w:hAnsi="Questa-Regular"/>
          <w:color w:val="212529"/>
          <w:sz w:val="23"/>
          <w:szCs w:val="23"/>
        </w:rPr>
        <w:t xml:space="preserve">minimum </w:t>
      </w:r>
      <w:r w:rsidR="00ED1509">
        <w:rPr>
          <w:rFonts w:ascii="Questa-Regular" w:hAnsi="Questa-Regular"/>
          <w:color w:val="212529"/>
          <w:sz w:val="23"/>
          <w:szCs w:val="23"/>
        </w:rPr>
        <w:t xml:space="preserve">25 pct. </w:t>
      </w:r>
      <w:r w:rsidR="001F1006">
        <w:rPr>
          <w:rFonts w:ascii="Questa-Regular" w:hAnsi="Questa-Regular"/>
          <w:color w:val="212529"/>
          <w:sz w:val="23"/>
          <w:szCs w:val="23"/>
        </w:rPr>
        <w:t>a</w:t>
      </w:r>
      <w:r w:rsidR="00ED1509">
        <w:rPr>
          <w:rFonts w:ascii="Questa-Regular" w:hAnsi="Questa-Regular"/>
          <w:color w:val="212529"/>
          <w:sz w:val="23"/>
          <w:szCs w:val="23"/>
        </w:rPr>
        <w:t>f tilsagnshaver.</w:t>
      </w:r>
      <w:r>
        <w:rPr>
          <w:rFonts w:ascii="Questa-Regular" w:hAnsi="Questa-Regular"/>
          <w:color w:val="212529"/>
          <w:sz w:val="23"/>
          <w:szCs w:val="23"/>
        </w:rPr>
        <w:br/>
        <w:t xml:space="preserve">5) At tilsagnshaver har et </w:t>
      </w:r>
      <w:r w:rsidR="00EB308B">
        <w:rPr>
          <w:rFonts w:ascii="Questa-Regular" w:hAnsi="Questa-Regular"/>
          <w:color w:val="212529"/>
          <w:sz w:val="23"/>
          <w:szCs w:val="23"/>
        </w:rPr>
        <w:t xml:space="preserve">årligt </w:t>
      </w:r>
      <w:r>
        <w:rPr>
          <w:rFonts w:ascii="Questa-Regular" w:hAnsi="Questa-Regular"/>
          <w:color w:val="212529"/>
          <w:sz w:val="23"/>
          <w:szCs w:val="23"/>
        </w:rPr>
        <w:t xml:space="preserve">arbejdskraftbehov på mindst 830 arbejdstimer (deltidsvirksomhed) eller mindst 1.665 </w:t>
      </w:r>
      <w:r w:rsidR="00EB308B">
        <w:rPr>
          <w:rFonts w:ascii="Questa-Regular" w:hAnsi="Questa-Regular"/>
          <w:color w:val="212529"/>
          <w:sz w:val="23"/>
          <w:szCs w:val="23"/>
        </w:rPr>
        <w:t>arbejds</w:t>
      </w:r>
      <w:r>
        <w:rPr>
          <w:rFonts w:ascii="Questa-Regular" w:hAnsi="Questa-Regular"/>
          <w:color w:val="212529"/>
          <w:sz w:val="23"/>
          <w:szCs w:val="23"/>
        </w:rPr>
        <w:t>timer (heltidsvirksomhed)</w:t>
      </w:r>
    </w:p>
    <w:p w14:paraId="7772D4AF" w14:textId="77777777" w:rsidR="00ED1509" w:rsidRDefault="00ED1509" w:rsidP="001F1006">
      <w:pPr>
        <w:pStyle w:val="stk2"/>
        <w:shd w:val="clear" w:color="auto" w:fill="FFFFFF" w:themeFill="background1"/>
        <w:spacing w:before="0" w:beforeAutospacing="0" w:after="0" w:afterAutospacing="0"/>
        <w:ind w:left="284"/>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Tilsagn om tilskud er endvidere betinget af, at tilsagnshaver sikrer, at mindst en af følgende betingelser er opfyldt:</w:t>
      </w:r>
    </w:p>
    <w:p w14:paraId="0A01DB80" w14:textId="4622D24E" w:rsidR="00756A24" w:rsidRDefault="00ED1509" w:rsidP="00756A24">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Det fremgår af endeligt tinglyst skøde, jf. tinglysningslovens § 10, stk. 4, jf. § 25, at tilsagnshaver</w:t>
      </w:r>
      <w:r w:rsidR="0084419F">
        <w:rPr>
          <w:rFonts w:ascii="Questa-Regular" w:hAnsi="Questa-Regular"/>
          <w:color w:val="212529"/>
          <w:sz w:val="23"/>
          <w:szCs w:val="23"/>
        </w:rPr>
        <w:t xml:space="preserve"> eller</w:t>
      </w:r>
      <w:r>
        <w:rPr>
          <w:rFonts w:ascii="Questa-Regular" w:hAnsi="Questa-Regular"/>
          <w:color w:val="212529"/>
          <w:sz w:val="23"/>
          <w:szCs w:val="23"/>
        </w:rPr>
        <w:t xml:space="preserve"> den unge landbruger, som nævnt i § 2, stk. 1, nr. </w:t>
      </w:r>
      <w:r w:rsidR="00E60CAC">
        <w:rPr>
          <w:rFonts w:ascii="Questa-Regular" w:hAnsi="Questa-Regular"/>
          <w:color w:val="212529"/>
          <w:sz w:val="23"/>
          <w:szCs w:val="23"/>
        </w:rPr>
        <w:t>2</w:t>
      </w:r>
      <w:r w:rsidR="001F1006">
        <w:rPr>
          <w:rFonts w:ascii="Questa-Regular" w:hAnsi="Questa-Regular"/>
          <w:color w:val="212529"/>
          <w:sz w:val="23"/>
          <w:szCs w:val="23"/>
        </w:rPr>
        <w:t>,</w:t>
      </w:r>
      <w:r>
        <w:rPr>
          <w:rFonts w:ascii="Questa-Regular" w:hAnsi="Questa-Regular"/>
          <w:color w:val="212529"/>
          <w:sz w:val="23"/>
          <w:szCs w:val="23"/>
        </w:rPr>
        <w:t xml:space="preserve"> ejer mindst 25 pct. af den faste ejendom, hvis etableringen omfatter køb af fast ejendom, jf. § 2, stk. 1, nr. </w:t>
      </w:r>
      <w:r w:rsidR="00756A24">
        <w:rPr>
          <w:rFonts w:ascii="Questa-Regular" w:hAnsi="Questa-Regular"/>
          <w:color w:val="212529"/>
          <w:sz w:val="23"/>
          <w:szCs w:val="23"/>
        </w:rPr>
        <w:t>3</w:t>
      </w:r>
      <w:r>
        <w:rPr>
          <w:rFonts w:ascii="Questa-Regular" w:hAnsi="Questa-Regular"/>
          <w:color w:val="212529"/>
          <w:sz w:val="23"/>
          <w:szCs w:val="23"/>
        </w:rPr>
        <w:t>, litra a.</w:t>
      </w:r>
    </w:p>
    <w:p w14:paraId="057039C6" w14:textId="03A3CBFE"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Der er tinglyst virksomhedspant, jf. tinglysningslovens § 47 c, som omfatter besætning, driftsinventar, driftsmat</w:t>
      </w:r>
      <w:r w:rsidR="0035474C">
        <w:rPr>
          <w:rFonts w:ascii="Questa-Regular" w:hAnsi="Questa-Regular"/>
          <w:color w:val="212529"/>
          <w:sz w:val="23"/>
          <w:szCs w:val="23"/>
        </w:rPr>
        <w:t>e</w:t>
      </w:r>
      <w:r>
        <w:rPr>
          <w:rFonts w:ascii="Questa-Regular" w:hAnsi="Questa-Regular"/>
          <w:color w:val="212529"/>
          <w:sz w:val="23"/>
          <w:szCs w:val="23"/>
        </w:rPr>
        <w:t xml:space="preserve">riel m.v., jf. § 2, stk. 1, </w:t>
      </w:r>
      <w:r w:rsidRPr="00EF1B06">
        <w:rPr>
          <w:rFonts w:ascii="Questa-Regular" w:hAnsi="Questa-Regular"/>
          <w:color w:val="212529"/>
          <w:sz w:val="23"/>
          <w:szCs w:val="23"/>
        </w:rPr>
        <w:t>nr.</w:t>
      </w:r>
      <w:r w:rsidR="00EF1B06" w:rsidRPr="001F1006">
        <w:rPr>
          <w:rFonts w:ascii="Questa-Regular" w:hAnsi="Questa-Regular"/>
          <w:color w:val="212529"/>
          <w:sz w:val="23"/>
          <w:szCs w:val="23"/>
        </w:rPr>
        <w:t xml:space="preserve"> </w:t>
      </w:r>
      <w:r w:rsidR="001F1006">
        <w:rPr>
          <w:rFonts w:ascii="Questa-Regular" w:hAnsi="Questa-Regular"/>
          <w:color w:val="212529"/>
          <w:sz w:val="23"/>
          <w:szCs w:val="23"/>
        </w:rPr>
        <w:t>3</w:t>
      </w:r>
      <w:r w:rsidRPr="00EF1B06">
        <w:rPr>
          <w:rFonts w:ascii="Questa-Regular" w:hAnsi="Questa-Regular"/>
          <w:color w:val="212529"/>
          <w:sz w:val="23"/>
          <w:szCs w:val="23"/>
        </w:rPr>
        <w:t>, litra</w:t>
      </w:r>
      <w:r>
        <w:rPr>
          <w:rFonts w:ascii="Questa-Regular" w:hAnsi="Questa-Regular"/>
          <w:color w:val="212529"/>
          <w:sz w:val="23"/>
          <w:szCs w:val="23"/>
        </w:rPr>
        <w:t xml:space="preserve"> b.</w:t>
      </w:r>
    </w:p>
    <w:p w14:paraId="3D6505F2" w14:textId="55F36615"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Det fremgår af ejerbog</w:t>
      </w:r>
      <w:r w:rsidR="00E60CAC">
        <w:rPr>
          <w:rFonts w:ascii="Questa-Regular" w:hAnsi="Questa-Regular"/>
          <w:color w:val="212529"/>
          <w:sz w:val="23"/>
          <w:szCs w:val="23"/>
        </w:rPr>
        <w:t>en</w:t>
      </w:r>
      <w:r>
        <w:rPr>
          <w:rFonts w:ascii="Questa-Regular" w:hAnsi="Questa-Regular"/>
          <w:color w:val="212529"/>
          <w:sz w:val="23"/>
          <w:szCs w:val="23"/>
        </w:rPr>
        <w:t xml:space="preserve">, at den unge landbruger, som nævnt i § 2, stk. 1, nr. </w:t>
      </w:r>
      <w:r w:rsidR="001F1006">
        <w:rPr>
          <w:rFonts w:ascii="Questa-Regular" w:hAnsi="Questa-Regular"/>
          <w:color w:val="212529"/>
          <w:sz w:val="23"/>
          <w:szCs w:val="23"/>
        </w:rPr>
        <w:t>2</w:t>
      </w:r>
      <w:r>
        <w:rPr>
          <w:rFonts w:ascii="Questa-Regular" w:hAnsi="Questa-Regular"/>
          <w:color w:val="212529"/>
          <w:sz w:val="23"/>
          <w:szCs w:val="23"/>
        </w:rPr>
        <w:t xml:space="preserve">, er ejer af mindst 25 pct. af tilsagnshaver, hvis etableringen omfatter køb af tilsagnshaver eller dele heraf, jf. § 2, stk. 1, nr. </w:t>
      </w:r>
      <w:r w:rsidR="00E60CAC">
        <w:rPr>
          <w:rFonts w:ascii="Questa-Regular" w:hAnsi="Questa-Regular"/>
          <w:color w:val="212529"/>
          <w:sz w:val="23"/>
          <w:szCs w:val="23"/>
        </w:rPr>
        <w:t>3</w:t>
      </w:r>
      <w:r>
        <w:rPr>
          <w:rFonts w:ascii="Questa-Regular" w:hAnsi="Questa-Regular"/>
          <w:color w:val="212529"/>
          <w:sz w:val="23"/>
          <w:szCs w:val="23"/>
        </w:rPr>
        <w:t>, litra c</w:t>
      </w:r>
      <w:r w:rsidR="00E60CAC">
        <w:rPr>
          <w:rFonts w:ascii="Questa-Regular" w:hAnsi="Questa-Regular"/>
          <w:color w:val="212529"/>
          <w:sz w:val="23"/>
          <w:szCs w:val="23"/>
        </w:rPr>
        <w:t>.</w:t>
      </w:r>
    </w:p>
    <w:p w14:paraId="67A1E469"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Forpligtelser</w:t>
      </w:r>
    </w:p>
    <w:p w14:paraId="48C485A2"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9.</w:t>
      </w:r>
      <w:r>
        <w:rPr>
          <w:rFonts w:ascii="Questa-Regular" w:hAnsi="Questa-Regular"/>
          <w:color w:val="212529"/>
          <w:sz w:val="23"/>
          <w:szCs w:val="23"/>
        </w:rPr>
        <w:t> Tilsagnshaver er forpligtet til at sørge for, at projektet opretholdes i 3 år efter datoen for udbetalingen.</w:t>
      </w:r>
    </w:p>
    <w:p w14:paraId="36476A80"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10.</w:t>
      </w:r>
      <w:r>
        <w:rPr>
          <w:rFonts w:ascii="Questa-Regular" w:hAnsi="Questa-Regular"/>
          <w:color w:val="212529"/>
          <w:sz w:val="23"/>
          <w:szCs w:val="23"/>
        </w:rPr>
        <w:t> Hvis tilsagnshaver har et officielt websted eller en officiel profil på en social medieplatform, er tilsagnshaver forpligtet til at skilte hér ved at</w:t>
      </w:r>
    </w:p>
    <w:p w14:paraId="6CCD7163"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informere om projektet, herunder projektets titel, mål og resultater samt en kort beskrivelse af projektet,</w:t>
      </w:r>
    </w:p>
    <w:p w14:paraId="2083C858"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fremhæve tilskuddet fra Den Europæiske Union,</w:t>
      </w:r>
    </w:p>
    <w:p w14:paraId="7AA9A8AA"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vise EU-logoet, jf. bilag 2, og</w:t>
      </w:r>
    </w:p>
    <w:p w14:paraId="143984BE"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Hvis projektet omfatter dokumenter og kommunikationsmateriale, der vedrører gennemførelsen af projektet og som er beregnet til offentligheden eller deltagerne, er tilsagnshaver forpligtet til at skilte på dette materiale ved at</w:t>
      </w:r>
    </w:p>
    <w:p w14:paraId="7DA633E7"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informere om projektet, herunder projektets titel, mål og resultater samt en kort beskrivelse af projektet,</w:t>
      </w:r>
    </w:p>
    <w:p w14:paraId="6C221EAD" w14:textId="0400B6B2"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fremhæve tilskuddet fra Den Europæiske Union,</w:t>
      </w:r>
      <w:r w:rsidR="00EB308B">
        <w:rPr>
          <w:rFonts w:ascii="Questa-Regular" w:hAnsi="Questa-Regular"/>
          <w:color w:val="212529"/>
          <w:sz w:val="23"/>
          <w:szCs w:val="23"/>
        </w:rPr>
        <w:t xml:space="preserve"> og</w:t>
      </w:r>
    </w:p>
    <w:p w14:paraId="73FFB321" w14:textId="167ACD7A"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vise EU-logoet, jf. bilag 2</w:t>
      </w:r>
    </w:p>
    <w:p w14:paraId="3387E290" w14:textId="7C68A7C0"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p>
    <w:p w14:paraId="7F0B859A" w14:textId="55F879F1"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Der skal skiltes, så snart </w:t>
      </w:r>
      <w:r w:rsidR="00022A59">
        <w:rPr>
          <w:rFonts w:ascii="Questa-Regular" w:hAnsi="Questa-Regular"/>
          <w:color w:val="212529"/>
          <w:sz w:val="23"/>
          <w:szCs w:val="23"/>
        </w:rPr>
        <w:t>der er givet tilsagn</w:t>
      </w:r>
      <w:r>
        <w:rPr>
          <w:rFonts w:ascii="Questa-Regular" w:hAnsi="Questa-Regular"/>
          <w:color w:val="212529"/>
          <w:sz w:val="23"/>
          <w:szCs w:val="23"/>
        </w:rPr>
        <w:t xml:space="preserve"> og indtil datoen for udbetaling.</w:t>
      </w:r>
    </w:p>
    <w:p w14:paraId="7811563C"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Udbetaling af tilskud</w:t>
      </w:r>
    </w:p>
    <w:p w14:paraId="4C262E36"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11.</w:t>
      </w:r>
      <w:r>
        <w:rPr>
          <w:rFonts w:ascii="Questa-Regular" w:hAnsi="Questa-Regular"/>
          <w:color w:val="212529"/>
          <w:sz w:val="23"/>
          <w:szCs w:val="23"/>
        </w:rPr>
        <w:t> Tilsagnshaver kan anmode om udbetaling af tilskud, når etableringen er gennemført</w:t>
      </w:r>
      <w:r>
        <w:rPr>
          <w:rStyle w:val="italic"/>
          <w:rFonts w:ascii="Questa-Regular" w:hAnsi="Questa-Regular"/>
          <w:i/>
          <w:iCs/>
          <w:color w:val="212529"/>
          <w:sz w:val="23"/>
          <w:szCs w:val="23"/>
        </w:rPr>
        <w:t>.</w:t>
      </w:r>
    </w:p>
    <w:p w14:paraId="6FC7B58A" w14:textId="7C59E333"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Etableringen af landbrugsbedriften eller gartneriet, jf. § 1, anses for gennemført, når kriterierne i § 8, stk. 1</w:t>
      </w:r>
      <w:r w:rsidR="00E60CAC">
        <w:rPr>
          <w:rFonts w:ascii="Questa-Regular" w:hAnsi="Questa-Regular"/>
          <w:color w:val="212529"/>
          <w:sz w:val="23"/>
          <w:szCs w:val="23"/>
        </w:rPr>
        <w:t xml:space="preserve"> og </w:t>
      </w:r>
      <w:r>
        <w:rPr>
          <w:rFonts w:ascii="Questa-Regular" w:hAnsi="Questa-Regular"/>
          <w:color w:val="212529"/>
          <w:sz w:val="23"/>
          <w:szCs w:val="23"/>
        </w:rPr>
        <w:t>stk. 2, er opfyldt.</w:t>
      </w:r>
    </w:p>
    <w:p w14:paraId="5B8C6CDC"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12.</w:t>
      </w:r>
      <w:r>
        <w:rPr>
          <w:rFonts w:ascii="Questa-Regular" w:hAnsi="Questa-Regular"/>
          <w:color w:val="212529"/>
          <w:sz w:val="23"/>
          <w:szCs w:val="23"/>
        </w:rPr>
        <w:t> Tilsagnshaver erklærer ved indsendelse af anmodningen om udbetaling etableringen for afsluttet og gennemført i overensstemmelse med tilsagnet.</w:t>
      </w:r>
    </w:p>
    <w:p w14:paraId="35392C55"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Anmodning om udbetaling skal være modtaget hos Landbrugsstyrelsen senest på projektperiodens slutdato, jf. § 5.</w:t>
      </w:r>
    </w:p>
    <w:p w14:paraId="6D668EBF" w14:textId="608CF3BC"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lastRenderedPageBreak/>
        <w:t>Stk. 3.</w:t>
      </w:r>
      <w:r>
        <w:rPr>
          <w:rFonts w:ascii="Questa-Regular" w:hAnsi="Questa-Regular"/>
          <w:color w:val="212529"/>
          <w:sz w:val="23"/>
          <w:szCs w:val="23"/>
        </w:rPr>
        <w:t> Anmodning om udbetaling af tilskud skal indgives ved brug af det udbetalingsskema, der er tilgængeligt for ordningen</w:t>
      </w:r>
      <w:r w:rsidR="00EF1B06">
        <w:rPr>
          <w:rFonts w:ascii="Questa-Regular" w:hAnsi="Questa-Regular"/>
          <w:color w:val="212529"/>
          <w:sz w:val="23"/>
          <w:szCs w:val="23"/>
        </w:rPr>
        <w:t xml:space="preserve"> på Landbrugsstyrelsens hjemmeside</w:t>
      </w:r>
      <w:r>
        <w:rPr>
          <w:rFonts w:ascii="Questa-Regular" w:hAnsi="Questa-Regular"/>
          <w:color w:val="212529"/>
          <w:sz w:val="23"/>
          <w:szCs w:val="23"/>
        </w:rPr>
        <w:t>. Som bilag til det udfyldte udbetalingsskema, skal der vedlægges følgende:</w:t>
      </w:r>
    </w:p>
    <w:p w14:paraId="127F155F" w14:textId="41A23173"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Dokumentation for opfyldelse af kriteriet i § 8, stk. 1, nr. 3.</w:t>
      </w:r>
    </w:p>
    <w:p w14:paraId="3063AB37" w14:textId="17BACAE9"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Dokumentation for</w:t>
      </w:r>
      <w:r w:rsidR="00A049C4">
        <w:rPr>
          <w:rFonts w:ascii="Questa-Regular" w:hAnsi="Questa-Regular"/>
          <w:color w:val="212529"/>
          <w:sz w:val="23"/>
          <w:szCs w:val="23"/>
        </w:rPr>
        <w:t xml:space="preserve"> opfyldelse af kriteriet i § 8, stk. 1, nr. 4</w:t>
      </w:r>
      <w:r w:rsidR="008E12B2">
        <w:rPr>
          <w:rFonts w:ascii="Questa-Regular" w:hAnsi="Questa-Regular"/>
          <w:color w:val="212529"/>
          <w:sz w:val="23"/>
          <w:szCs w:val="23"/>
        </w:rPr>
        <w:t>.</w:t>
      </w:r>
    </w:p>
    <w:p w14:paraId="7AAC1E51" w14:textId="5FC6D3A8"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Dokumentation for, hvilke</w:t>
      </w:r>
      <w:r w:rsidR="00EF1B06">
        <w:rPr>
          <w:rFonts w:ascii="Questa-Regular" w:hAnsi="Questa-Regular"/>
          <w:color w:val="212529"/>
          <w:sz w:val="23"/>
          <w:szCs w:val="23"/>
        </w:rPr>
        <w:t>n</w:t>
      </w:r>
      <w:r>
        <w:rPr>
          <w:rFonts w:ascii="Questa-Regular" w:hAnsi="Questa-Regular"/>
          <w:color w:val="212529"/>
          <w:sz w:val="23"/>
          <w:szCs w:val="23"/>
        </w:rPr>
        <w:t xml:space="preserve"> af de i § 8, stk. 2</w:t>
      </w:r>
      <w:r w:rsidR="00EF1B06">
        <w:rPr>
          <w:rFonts w:ascii="Questa-Regular" w:hAnsi="Questa-Regular"/>
          <w:color w:val="212529"/>
          <w:sz w:val="23"/>
          <w:szCs w:val="23"/>
        </w:rPr>
        <w:t>,</w:t>
      </w:r>
      <w:r>
        <w:rPr>
          <w:rFonts w:ascii="Questa-Regular" w:hAnsi="Questa-Regular"/>
          <w:color w:val="212529"/>
          <w:sz w:val="23"/>
          <w:szCs w:val="23"/>
        </w:rPr>
        <w:t xml:space="preserve"> nævnte betingelser, der er opfyldte.</w:t>
      </w:r>
    </w:p>
    <w:p w14:paraId="3813F240"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Dokumentation for korrekt udført skiltning på officielt websted og officiel profil på social medieplatform, jf. § 10, stk. 1. Som dokumentation angives adressen på webstedet samt brugernavn til den sociale medieprofil, og der sendes skærmbilleder af webstedet og den sociale medieprofil, der viser skiltningen inklusive dato.</w:t>
      </w:r>
    </w:p>
    <w:p w14:paraId="70415F95" w14:textId="240A005E"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Dokumentation for korrekt udført skiltning på dokumenter og kommunikationsmateriale, jf. § 10, stk. 2. Som dokumentation indsendes selve publikationen i elektronisk form, et foto eller scan af publikationen</w:t>
      </w:r>
      <w:r w:rsidR="00082EC0">
        <w:rPr>
          <w:rFonts w:ascii="Questa-Regular" w:hAnsi="Questa-Regular"/>
          <w:color w:val="212529"/>
          <w:sz w:val="23"/>
          <w:szCs w:val="23"/>
        </w:rPr>
        <w:t xml:space="preserve"> </w:t>
      </w:r>
      <w:r w:rsidR="00A049C4">
        <w:rPr>
          <w:rFonts w:ascii="Questa-Regular" w:hAnsi="Questa-Regular"/>
          <w:color w:val="212529"/>
          <w:sz w:val="23"/>
          <w:szCs w:val="23"/>
        </w:rPr>
        <w:t>inklusive</w:t>
      </w:r>
      <w:r w:rsidR="00082EC0">
        <w:rPr>
          <w:rFonts w:ascii="Questa-Regular" w:hAnsi="Questa-Regular"/>
          <w:color w:val="212529"/>
          <w:sz w:val="23"/>
          <w:szCs w:val="23"/>
        </w:rPr>
        <w:t xml:space="preserve"> dato</w:t>
      </w:r>
      <w:r>
        <w:rPr>
          <w:rFonts w:ascii="Questa-Regular" w:hAnsi="Questa-Regular"/>
          <w:color w:val="212529"/>
          <w:sz w:val="23"/>
          <w:szCs w:val="23"/>
        </w:rPr>
        <w:t>, eller angivelsen af adressen på webstedet, hvor publikationen ligger.</w:t>
      </w:r>
    </w:p>
    <w:p w14:paraId="16FCCB45"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4.</w:t>
      </w:r>
      <w:r>
        <w:rPr>
          <w:rFonts w:ascii="Questa-Regular" w:hAnsi="Questa-Regular"/>
          <w:color w:val="212529"/>
          <w:sz w:val="23"/>
          <w:szCs w:val="23"/>
        </w:rPr>
        <w:t> Udbetaling af tilskud sker på baggrund af de i § 6 fastsatte satser.</w:t>
      </w:r>
    </w:p>
    <w:p w14:paraId="7B0EDE85" w14:textId="77777777" w:rsidR="00ED1509" w:rsidRDefault="00ED1509" w:rsidP="00ED1509">
      <w:pPr>
        <w:pStyle w:val="stk2"/>
        <w:shd w:val="clear" w:color="auto" w:fill="FFFFFF" w:themeFill="background1"/>
        <w:spacing w:before="0" w:beforeAutospacing="0" w:after="0" w:afterAutospacing="0"/>
        <w:ind w:firstLine="240"/>
        <w:rPr>
          <w:rFonts w:ascii="Questa-Regular" w:hAnsi="Questa-Regular"/>
          <w:color w:val="212529"/>
          <w:sz w:val="23"/>
          <w:szCs w:val="23"/>
        </w:rPr>
      </w:pPr>
      <w:r>
        <w:rPr>
          <w:rStyle w:val="stknr"/>
          <w:rFonts w:ascii="Questa-Regular" w:hAnsi="Questa-Regular"/>
          <w:i/>
          <w:iCs/>
          <w:color w:val="212529"/>
          <w:sz w:val="23"/>
          <w:szCs w:val="23"/>
        </w:rPr>
        <w:t>Stk. 5.</w:t>
      </w:r>
      <w:r>
        <w:rPr>
          <w:rFonts w:ascii="Questa-Regular" w:hAnsi="Questa-Regular"/>
          <w:color w:val="212529"/>
          <w:sz w:val="23"/>
          <w:szCs w:val="23"/>
        </w:rPr>
        <w:t> Tilskud udbetales på én gang.</w:t>
      </w:r>
    </w:p>
    <w:p w14:paraId="047B86F6"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13.</w:t>
      </w:r>
      <w:r>
        <w:rPr>
          <w:rFonts w:ascii="Questa-Regular" w:hAnsi="Questa-Regular"/>
          <w:color w:val="212529"/>
          <w:sz w:val="23"/>
          <w:szCs w:val="23"/>
        </w:rPr>
        <w:t> Udbetaling af tilskud nedsættes med 1 pct. pr. kalenderdag til og med den 20. kalenderdag, hvis udbetalingsanmodningen modtages i Landbrugsstyrelsen efter fristen fastsat i § 12, stk. 2.</w:t>
      </w:r>
    </w:p>
    <w:p w14:paraId="11F53B8D" w14:textId="5D3AEB25"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14.</w:t>
      </w:r>
      <w:r>
        <w:rPr>
          <w:rFonts w:ascii="Questa-Regular" w:hAnsi="Questa-Regular"/>
          <w:color w:val="212529"/>
          <w:sz w:val="23"/>
          <w:szCs w:val="23"/>
        </w:rPr>
        <w:t> Tilskuddet udbetales til tilsagnshavers NemKonto.</w:t>
      </w:r>
    </w:p>
    <w:p w14:paraId="07FA3BD6"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Bortfald af tilsagn, tilbagebetaling og nedsættelse af tilskud</w:t>
      </w:r>
    </w:p>
    <w:p w14:paraId="25D62948"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15.</w:t>
      </w:r>
      <w:r>
        <w:rPr>
          <w:rFonts w:ascii="Questa-Regular" w:hAnsi="Questa-Regular"/>
          <w:color w:val="212529"/>
          <w:sz w:val="23"/>
          <w:szCs w:val="23"/>
        </w:rPr>
        <w:t> Tilsagn bortfalder, og tilskud skal tilbagebetales, når:</w:t>
      </w:r>
    </w:p>
    <w:p w14:paraId="23FA6CE6"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Tilsagnshaver har givet urigtige eller vildledende oplysninger eller har fortiet oplysninger af betydning for sagens afgørelse.</w:t>
      </w:r>
    </w:p>
    <w:p w14:paraId="593080CE" w14:textId="74070F6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Tilsagnshaver har tilsidesat sine pligter efter</w:t>
      </w:r>
      <w:r w:rsidR="00A049C4">
        <w:rPr>
          <w:rFonts w:ascii="Questa-Regular" w:hAnsi="Questa-Regular"/>
          <w:color w:val="212529"/>
          <w:sz w:val="23"/>
          <w:szCs w:val="23"/>
        </w:rPr>
        <w:t xml:space="preserve"> lov om administration af den fælles landbrugspolitik m.v</w:t>
      </w:r>
      <w:r w:rsidR="00EF1B06">
        <w:rPr>
          <w:rFonts w:ascii="Questa-Regular" w:hAnsi="Questa-Regular"/>
          <w:color w:val="212529"/>
          <w:sz w:val="23"/>
          <w:szCs w:val="23"/>
        </w:rPr>
        <w:t>.</w:t>
      </w:r>
      <w:r w:rsidR="00A049C4">
        <w:rPr>
          <w:rFonts w:ascii="Questa-Regular" w:hAnsi="Questa-Regular"/>
          <w:color w:val="212529"/>
          <w:sz w:val="23"/>
          <w:szCs w:val="23"/>
        </w:rPr>
        <w:t xml:space="preserve"> </w:t>
      </w:r>
      <w:r>
        <w:rPr>
          <w:rFonts w:ascii="Questa-Regular" w:hAnsi="Questa-Regular"/>
          <w:color w:val="212529"/>
          <w:sz w:val="23"/>
          <w:szCs w:val="23"/>
        </w:rPr>
        <w:t xml:space="preserve"> § 8 eller § 15, stk. 2.</w:t>
      </w:r>
    </w:p>
    <w:p w14:paraId="34CA4317"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Tilsagnshaver lægger hindringer i vejen for kontrolmyndighedens adgang til området for etableringen.</w:t>
      </w:r>
    </w:p>
    <w:p w14:paraId="4E7CA48B"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4)</w:t>
      </w:r>
      <w:r>
        <w:rPr>
          <w:rFonts w:ascii="Questa-Regular" w:hAnsi="Questa-Regular"/>
          <w:color w:val="212529"/>
          <w:sz w:val="23"/>
          <w:szCs w:val="23"/>
        </w:rPr>
        <w:t> Kriterierne i § 8 ikke er opfyldt.</w:t>
      </w:r>
    </w:p>
    <w:p w14:paraId="1EC14483"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5)</w:t>
      </w:r>
      <w:r>
        <w:rPr>
          <w:rFonts w:ascii="Questa-Regular" w:hAnsi="Questa-Regular"/>
          <w:color w:val="212529"/>
          <w:sz w:val="23"/>
          <w:szCs w:val="23"/>
        </w:rPr>
        <w:t> Anmodning om udbetaling ikke er modtaget i Landbrugsstyrelsen, og der er forløbet mere end 20 dage fra udløbet af fristen for indsendelse af anmodning om udbetaling af tilskud, som fastsat i § 12, stk. 2.</w:t>
      </w:r>
    </w:p>
    <w:p w14:paraId="776E0B29" w14:textId="77777777" w:rsidR="00ED1509" w:rsidRDefault="00ED1509" w:rsidP="001F1006">
      <w:pPr>
        <w:pStyle w:val="stk2"/>
        <w:shd w:val="clear" w:color="auto" w:fill="FFFFFF" w:themeFill="background1"/>
        <w:spacing w:before="0" w:beforeAutospacing="0" w:after="0" w:afterAutospacing="0"/>
        <w:ind w:left="284" w:hanging="44"/>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Tilskuddet kræves tilbagebetalt, hvis forpligtelsen i § 9, ikke overholdes. Der anvendes følgende procentsatser ved beregningen af tilbagebetalingskravet:</w:t>
      </w:r>
    </w:p>
    <w:p w14:paraId="53AF1F3A"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1)</w:t>
      </w:r>
      <w:r>
        <w:rPr>
          <w:rFonts w:ascii="Questa-Regular" w:hAnsi="Questa-Regular"/>
          <w:color w:val="212529"/>
          <w:sz w:val="23"/>
          <w:szCs w:val="23"/>
        </w:rPr>
        <w:t> Hvis forpligtelserne er overholdt i 0 dage eller i op til én måned, medfører det, at tilsagnet bortfalder, og hele tilskuddet kræves tilbagebetalt.</w:t>
      </w:r>
    </w:p>
    <w:p w14:paraId="004DCD50"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2)</w:t>
      </w:r>
      <w:r>
        <w:rPr>
          <w:rFonts w:ascii="Questa-Regular" w:hAnsi="Questa-Regular"/>
          <w:color w:val="212529"/>
          <w:sz w:val="23"/>
          <w:szCs w:val="23"/>
        </w:rPr>
        <w:t> Hvis forpligtelserne er overholdt i mere end én måned, men ikke mere end 18 måneder, medfører det, at 80 pct. af tilskuddet kræves tilbagebetalt.</w:t>
      </w:r>
    </w:p>
    <w:p w14:paraId="43CA365A" w14:textId="77777777" w:rsidR="00ED1509" w:rsidRDefault="00ED1509" w:rsidP="00ED1509">
      <w:pPr>
        <w:pStyle w:val="liste1"/>
        <w:shd w:val="clear" w:color="auto" w:fill="FFFFFF" w:themeFill="background1"/>
        <w:spacing w:before="0" w:beforeAutospacing="0" w:after="0" w:afterAutospacing="0"/>
        <w:ind w:left="280"/>
        <w:rPr>
          <w:rFonts w:ascii="Questa-Regular" w:hAnsi="Questa-Regular"/>
          <w:color w:val="212529"/>
          <w:sz w:val="23"/>
          <w:szCs w:val="23"/>
        </w:rPr>
      </w:pPr>
      <w:r>
        <w:rPr>
          <w:rStyle w:val="liste1nr"/>
          <w:rFonts w:ascii="Questa-Regular" w:hAnsi="Questa-Regular"/>
          <w:color w:val="212529"/>
          <w:sz w:val="23"/>
          <w:szCs w:val="23"/>
        </w:rPr>
        <w:t>3)</w:t>
      </w:r>
      <w:r>
        <w:rPr>
          <w:rFonts w:ascii="Questa-Regular" w:hAnsi="Questa-Regular"/>
          <w:color w:val="212529"/>
          <w:sz w:val="23"/>
          <w:szCs w:val="23"/>
        </w:rPr>
        <w:t> Hvis forpligtelserne er overholdt i mere end 18 måneder, men mindre end 36 måneder, medfører det, at 40 pct. af tilskuddet kræves tilbagebetalt.</w:t>
      </w:r>
    </w:p>
    <w:p w14:paraId="3F93EEB1" w14:textId="77777777"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16.</w:t>
      </w:r>
      <w:r>
        <w:rPr>
          <w:rFonts w:ascii="Questa-Regular" w:hAnsi="Questa-Regular"/>
          <w:color w:val="212529"/>
          <w:sz w:val="23"/>
          <w:szCs w:val="23"/>
        </w:rPr>
        <w:t> Tilskuddet nedsættes, hvis der konstateres manglende overholdelse af skiltning, jf. § 10. Nedsættelsen udgør 1 pct. af tilskudsbeløbet.</w:t>
      </w:r>
    </w:p>
    <w:p w14:paraId="2938D5EB"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Obligatorisk digital kommunikation</w:t>
      </w:r>
    </w:p>
    <w:p w14:paraId="04735524" w14:textId="4DE6DC8D"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17.</w:t>
      </w:r>
      <w:r>
        <w:rPr>
          <w:rFonts w:ascii="Questa-Regular" w:hAnsi="Questa-Regular"/>
          <w:color w:val="212529"/>
          <w:sz w:val="23"/>
          <w:szCs w:val="23"/>
        </w:rPr>
        <w:t xml:space="preserve"> Afgørelser og partshøringer efter forvaltningslovens § 19 samt anmodninger om supplerende oplysninger i forbindelse med sagsbehandlingen sendes digitalt til ansøgeren via </w:t>
      </w:r>
      <w:r w:rsidR="00A049C4">
        <w:rPr>
          <w:rFonts w:ascii="Questa-Regular" w:hAnsi="Questa-Regular"/>
          <w:color w:val="212529"/>
          <w:sz w:val="23"/>
          <w:szCs w:val="23"/>
        </w:rPr>
        <w:t>Tast selv</w:t>
      </w:r>
      <w:r>
        <w:rPr>
          <w:rFonts w:ascii="Questa-Regular" w:hAnsi="Questa-Regular"/>
          <w:color w:val="212529"/>
          <w:sz w:val="23"/>
          <w:szCs w:val="23"/>
        </w:rPr>
        <w:t>.</w:t>
      </w:r>
    </w:p>
    <w:p w14:paraId="57960577" w14:textId="2CA7EA0F"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lastRenderedPageBreak/>
        <w:t>§ 18.</w:t>
      </w:r>
      <w:r>
        <w:rPr>
          <w:rFonts w:ascii="Questa-Regular" w:hAnsi="Questa-Regular"/>
          <w:color w:val="212529"/>
          <w:sz w:val="23"/>
          <w:szCs w:val="23"/>
        </w:rPr>
        <w:t xml:space="preserve"> Ansøgninger, anmodninger om udbetaling, besvarelse af partshøringer efter forvaltningslovens § 19 samt supplerende oplysninger til sagen indgives til Landbrugsstyrelsen via </w:t>
      </w:r>
      <w:r w:rsidR="00A049C4">
        <w:rPr>
          <w:rFonts w:ascii="Questa-Regular" w:hAnsi="Questa-Regular"/>
          <w:color w:val="212529"/>
          <w:sz w:val="23"/>
          <w:szCs w:val="23"/>
        </w:rPr>
        <w:t>Tast selv</w:t>
      </w:r>
      <w:r>
        <w:rPr>
          <w:rFonts w:ascii="Questa-Regular" w:hAnsi="Questa-Regular"/>
          <w:color w:val="212529"/>
          <w:sz w:val="23"/>
          <w:szCs w:val="23"/>
        </w:rPr>
        <w:t>.</w:t>
      </w:r>
    </w:p>
    <w:p w14:paraId="315C99B2" w14:textId="77777777" w:rsidR="00ED1509" w:rsidRDefault="00ED1509" w:rsidP="00ED1509">
      <w:pPr>
        <w:pStyle w:val="paragrafgruppeoverskrift"/>
        <w:shd w:val="clear" w:color="auto" w:fill="FFFFFF" w:themeFill="background1"/>
        <w:spacing w:before="300" w:beforeAutospacing="0" w:afterAutospacing="0"/>
        <w:jc w:val="center"/>
        <w:rPr>
          <w:rFonts w:ascii="Questa-Regular" w:hAnsi="Questa-Regular"/>
          <w:i/>
          <w:iCs/>
          <w:color w:val="212529"/>
          <w:sz w:val="23"/>
          <w:szCs w:val="23"/>
        </w:rPr>
      </w:pPr>
      <w:r>
        <w:rPr>
          <w:rStyle w:val="italic"/>
          <w:rFonts w:ascii="Questa-Regular" w:hAnsi="Questa-Regular"/>
          <w:i/>
          <w:iCs/>
          <w:color w:val="212529"/>
          <w:sz w:val="23"/>
          <w:szCs w:val="23"/>
        </w:rPr>
        <w:t>Ikrafttrædelse og overgangsbestemmelser</w:t>
      </w:r>
    </w:p>
    <w:p w14:paraId="488117FB" w14:textId="4B305410" w:rsidR="00ED1509" w:rsidRDefault="00ED1509" w:rsidP="00ED1509">
      <w:pPr>
        <w:pStyle w:val="paragraf"/>
        <w:shd w:val="clear" w:color="auto" w:fill="FFFFFF" w:themeFill="background1"/>
        <w:spacing w:before="200" w:beforeAutospacing="0" w:after="0" w:afterAutospacing="0"/>
        <w:ind w:firstLine="240"/>
        <w:rPr>
          <w:rFonts w:ascii="Questa-Regular" w:hAnsi="Questa-Regular"/>
          <w:color w:val="212529"/>
          <w:sz w:val="23"/>
          <w:szCs w:val="23"/>
        </w:rPr>
      </w:pPr>
      <w:r>
        <w:rPr>
          <w:rStyle w:val="paragrafnr"/>
          <w:rFonts w:ascii="Questa-Regular" w:hAnsi="Questa-Regular"/>
          <w:b/>
          <w:bCs/>
          <w:color w:val="212529"/>
          <w:sz w:val="23"/>
          <w:szCs w:val="23"/>
        </w:rPr>
        <w:t>§ 19.</w:t>
      </w:r>
      <w:r>
        <w:rPr>
          <w:rFonts w:ascii="Questa-Regular" w:hAnsi="Questa-Regular"/>
          <w:color w:val="212529"/>
          <w:sz w:val="23"/>
          <w:szCs w:val="23"/>
        </w:rPr>
        <w:t xml:space="preserve"> Bekendtgørelsen træder i kraft den 1. </w:t>
      </w:r>
      <w:r w:rsidR="007F5D4C">
        <w:rPr>
          <w:rFonts w:ascii="Questa-Regular" w:hAnsi="Questa-Regular"/>
          <w:color w:val="212529"/>
          <w:sz w:val="23"/>
          <w:szCs w:val="23"/>
        </w:rPr>
        <w:t>juni</w:t>
      </w:r>
      <w:r>
        <w:rPr>
          <w:rFonts w:ascii="Questa-Regular" w:hAnsi="Questa-Regular"/>
          <w:color w:val="212529"/>
          <w:sz w:val="23"/>
          <w:szCs w:val="23"/>
        </w:rPr>
        <w:t xml:space="preserve"> 2024.</w:t>
      </w:r>
    </w:p>
    <w:p w14:paraId="1B81DB9E" w14:textId="6F571312" w:rsidR="00ED1509" w:rsidRDefault="00ED1509" w:rsidP="001F1006">
      <w:pPr>
        <w:pStyle w:val="stk2"/>
        <w:shd w:val="clear" w:color="auto" w:fill="FFFFFF" w:themeFill="background1"/>
        <w:spacing w:before="0" w:beforeAutospacing="0" w:after="0" w:afterAutospacing="0"/>
        <w:ind w:left="284" w:hanging="44"/>
        <w:rPr>
          <w:rFonts w:ascii="Questa-Regular" w:hAnsi="Questa-Regular"/>
          <w:color w:val="212529"/>
          <w:sz w:val="23"/>
          <w:szCs w:val="23"/>
        </w:rPr>
      </w:pPr>
      <w:r>
        <w:rPr>
          <w:rStyle w:val="stknr"/>
          <w:rFonts w:ascii="Questa-Regular" w:hAnsi="Questa-Regular"/>
          <w:i/>
          <w:iCs/>
          <w:color w:val="212529"/>
          <w:sz w:val="23"/>
          <w:szCs w:val="23"/>
        </w:rPr>
        <w:t>Stk. 2.</w:t>
      </w:r>
      <w:r>
        <w:rPr>
          <w:rFonts w:ascii="Questa-Regular" w:hAnsi="Questa-Regular"/>
          <w:color w:val="212529"/>
          <w:sz w:val="23"/>
          <w:szCs w:val="23"/>
        </w:rPr>
        <w:t xml:space="preserve"> Bekendtgørelse nr. </w:t>
      </w:r>
      <w:r w:rsidR="007F5D4C">
        <w:rPr>
          <w:rFonts w:ascii="Questa-Regular" w:hAnsi="Questa-Regular"/>
          <w:color w:val="212529"/>
          <w:sz w:val="23"/>
          <w:szCs w:val="23"/>
        </w:rPr>
        <w:t>1750</w:t>
      </w:r>
      <w:r>
        <w:rPr>
          <w:rFonts w:ascii="Questa-Regular" w:hAnsi="Questa-Regular"/>
          <w:color w:val="212529"/>
          <w:sz w:val="23"/>
          <w:szCs w:val="23"/>
        </w:rPr>
        <w:t xml:space="preserve"> af </w:t>
      </w:r>
      <w:r w:rsidR="007F5D4C">
        <w:rPr>
          <w:rFonts w:ascii="Questa-Regular" w:hAnsi="Questa-Regular"/>
          <w:color w:val="212529"/>
          <w:sz w:val="23"/>
          <w:szCs w:val="23"/>
        </w:rPr>
        <w:t>18</w:t>
      </w:r>
      <w:r>
        <w:rPr>
          <w:rFonts w:ascii="Questa-Regular" w:hAnsi="Questa-Regular"/>
          <w:color w:val="212529"/>
          <w:sz w:val="23"/>
          <w:szCs w:val="23"/>
        </w:rPr>
        <w:t xml:space="preserve">. </w:t>
      </w:r>
      <w:r w:rsidR="007F5D4C">
        <w:rPr>
          <w:rFonts w:ascii="Questa-Regular" w:hAnsi="Questa-Regular"/>
          <w:color w:val="212529"/>
          <w:sz w:val="23"/>
          <w:szCs w:val="23"/>
        </w:rPr>
        <w:t>december</w:t>
      </w:r>
      <w:r>
        <w:rPr>
          <w:rFonts w:ascii="Questa-Regular" w:hAnsi="Questa-Regular"/>
          <w:color w:val="212529"/>
          <w:sz w:val="23"/>
          <w:szCs w:val="23"/>
        </w:rPr>
        <w:t xml:space="preserve"> 2023</w:t>
      </w:r>
      <w:r w:rsidR="008E12B2">
        <w:rPr>
          <w:rFonts w:ascii="Questa-Regular" w:hAnsi="Questa-Regular"/>
          <w:color w:val="212529"/>
          <w:sz w:val="23"/>
          <w:szCs w:val="23"/>
        </w:rPr>
        <w:t xml:space="preserve"> med senere ændringer</w:t>
      </w:r>
      <w:r>
        <w:rPr>
          <w:rFonts w:ascii="Questa-Regular" w:hAnsi="Questa-Regular"/>
          <w:color w:val="212529"/>
          <w:sz w:val="23"/>
          <w:szCs w:val="23"/>
        </w:rPr>
        <w:t xml:space="preserve"> om etableringsstøtte til unge landbrugere ophæves.</w:t>
      </w:r>
    </w:p>
    <w:p w14:paraId="5FD2F14C" w14:textId="41AF5D59" w:rsidR="00ED1509" w:rsidRDefault="00ED1509" w:rsidP="001F1006">
      <w:pPr>
        <w:pStyle w:val="stk2"/>
        <w:shd w:val="clear" w:color="auto" w:fill="FFFFFF" w:themeFill="background1"/>
        <w:spacing w:before="0" w:beforeAutospacing="0" w:after="0" w:afterAutospacing="0"/>
        <w:ind w:left="284" w:hanging="44"/>
        <w:rPr>
          <w:rFonts w:ascii="Questa-Regular" w:hAnsi="Questa-Regular"/>
          <w:color w:val="212529"/>
          <w:sz w:val="23"/>
          <w:szCs w:val="23"/>
        </w:rPr>
      </w:pPr>
      <w:r>
        <w:rPr>
          <w:rStyle w:val="stknr"/>
          <w:rFonts w:ascii="Questa-Regular" w:hAnsi="Questa-Regular"/>
          <w:i/>
          <w:iCs/>
          <w:color w:val="212529"/>
          <w:sz w:val="23"/>
          <w:szCs w:val="23"/>
        </w:rPr>
        <w:t>Stk. 3.</w:t>
      </w:r>
      <w:r>
        <w:rPr>
          <w:rFonts w:ascii="Questa-Regular" w:hAnsi="Questa-Regular"/>
          <w:color w:val="212529"/>
          <w:sz w:val="23"/>
          <w:szCs w:val="23"/>
        </w:rPr>
        <w:t xml:space="preserve"> Bekendtgørelsen finder </w:t>
      </w:r>
      <w:r w:rsidR="007F5D4C">
        <w:rPr>
          <w:rFonts w:ascii="Questa-Regular" w:hAnsi="Questa-Regular"/>
          <w:color w:val="212529"/>
          <w:sz w:val="23"/>
          <w:szCs w:val="23"/>
        </w:rPr>
        <w:t>a</w:t>
      </w:r>
      <w:r>
        <w:rPr>
          <w:rFonts w:ascii="Questa-Regular" w:hAnsi="Questa-Regular"/>
          <w:color w:val="212529"/>
          <w:sz w:val="23"/>
          <w:szCs w:val="23"/>
        </w:rPr>
        <w:t xml:space="preserve">nvendelse på ansøgninger herom indgivet </w:t>
      </w:r>
      <w:r w:rsidR="007F5D4C">
        <w:rPr>
          <w:rFonts w:ascii="Questa-Regular" w:hAnsi="Questa-Regular"/>
          <w:color w:val="212529"/>
          <w:sz w:val="23"/>
          <w:szCs w:val="23"/>
        </w:rPr>
        <w:t xml:space="preserve">i perioden 1. februar til </w:t>
      </w:r>
      <w:r w:rsidR="00EF1B06">
        <w:rPr>
          <w:rFonts w:ascii="Questa-Regular" w:hAnsi="Questa-Regular"/>
          <w:color w:val="212529"/>
          <w:sz w:val="23"/>
          <w:szCs w:val="23"/>
        </w:rPr>
        <w:t>31</w:t>
      </w:r>
      <w:r w:rsidR="007F5D4C">
        <w:rPr>
          <w:rFonts w:ascii="Questa-Regular" w:hAnsi="Questa-Regular"/>
          <w:color w:val="212529"/>
          <w:sz w:val="23"/>
          <w:szCs w:val="23"/>
        </w:rPr>
        <w:t xml:space="preserve">. </w:t>
      </w:r>
      <w:r w:rsidR="00EF1B06">
        <w:rPr>
          <w:rFonts w:ascii="Questa-Regular" w:hAnsi="Questa-Regular"/>
          <w:color w:val="212529"/>
          <w:sz w:val="23"/>
          <w:szCs w:val="23"/>
        </w:rPr>
        <w:t>maj</w:t>
      </w:r>
      <w:r w:rsidR="007F5D4C">
        <w:rPr>
          <w:rFonts w:ascii="Questa-Regular" w:hAnsi="Questa-Regular"/>
          <w:color w:val="212529"/>
          <w:sz w:val="23"/>
          <w:szCs w:val="23"/>
        </w:rPr>
        <w:t xml:space="preserve"> 202</w:t>
      </w:r>
      <w:r w:rsidR="001F1006">
        <w:rPr>
          <w:rFonts w:ascii="Questa-Regular" w:hAnsi="Questa-Regular"/>
          <w:color w:val="212529"/>
          <w:sz w:val="23"/>
          <w:szCs w:val="23"/>
        </w:rPr>
        <w:t>4.</w:t>
      </w:r>
    </w:p>
    <w:p w14:paraId="3A7FD397" w14:textId="01204501" w:rsidR="00ED1509" w:rsidRDefault="00ED1509" w:rsidP="00ED1509">
      <w:pPr>
        <w:pStyle w:val="givet"/>
        <w:shd w:val="clear" w:color="auto" w:fill="FFFFFF" w:themeFill="background1"/>
        <w:spacing w:before="120" w:beforeAutospacing="0" w:after="0" w:afterAutospacing="0"/>
        <w:jc w:val="center"/>
        <w:rPr>
          <w:rFonts w:ascii="Questa-Regular" w:hAnsi="Questa-Regular"/>
          <w:i/>
          <w:iCs/>
          <w:color w:val="212529"/>
          <w:sz w:val="23"/>
          <w:szCs w:val="23"/>
        </w:rPr>
      </w:pPr>
      <w:r>
        <w:rPr>
          <w:rFonts w:ascii="Questa-Regular" w:hAnsi="Questa-Regular"/>
          <w:i/>
          <w:iCs/>
          <w:color w:val="212529"/>
          <w:sz w:val="23"/>
          <w:szCs w:val="23"/>
        </w:rPr>
        <w:t xml:space="preserve">Landbrugsstyrelsen, den </w:t>
      </w:r>
      <w:r w:rsidR="007F5D4C">
        <w:rPr>
          <w:rFonts w:ascii="Questa-Regular" w:hAnsi="Questa-Regular"/>
          <w:i/>
          <w:iCs/>
          <w:color w:val="212529"/>
          <w:sz w:val="23"/>
          <w:szCs w:val="23"/>
        </w:rPr>
        <w:t>XX</w:t>
      </w:r>
      <w:r>
        <w:rPr>
          <w:rFonts w:ascii="Questa-Regular" w:hAnsi="Questa-Regular"/>
          <w:i/>
          <w:iCs/>
          <w:color w:val="212529"/>
          <w:sz w:val="23"/>
          <w:szCs w:val="23"/>
        </w:rPr>
        <w:t xml:space="preserve">. </w:t>
      </w:r>
      <w:r w:rsidR="007F5D4C">
        <w:rPr>
          <w:rFonts w:ascii="Questa-Regular" w:hAnsi="Questa-Regular"/>
          <w:i/>
          <w:iCs/>
          <w:color w:val="212529"/>
          <w:sz w:val="23"/>
          <w:szCs w:val="23"/>
        </w:rPr>
        <w:t>juni</w:t>
      </w:r>
      <w:r>
        <w:rPr>
          <w:rFonts w:ascii="Questa-Regular" w:hAnsi="Questa-Regular"/>
          <w:i/>
          <w:iCs/>
          <w:color w:val="212529"/>
          <w:sz w:val="23"/>
          <w:szCs w:val="23"/>
        </w:rPr>
        <w:t xml:space="preserve"> 202</w:t>
      </w:r>
      <w:r w:rsidR="007F5D4C">
        <w:rPr>
          <w:rFonts w:ascii="Questa-Regular" w:hAnsi="Questa-Regular"/>
          <w:i/>
          <w:iCs/>
          <w:color w:val="212529"/>
          <w:sz w:val="23"/>
          <w:szCs w:val="23"/>
        </w:rPr>
        <w:t>4</w:t>
      </w:r>
    </w:p>
    <w:p w14:paraId="54E51FAC" w14:textId="77777777" w:rsidR="00ED1509" w:rsidRDefault="00ED1509" w:rsidP="00ED1509">
      <w:pPr>
        <w:pStyle w:val="sign1"/>
        <w:shd w:val="clear" w:color="auto" w:fill="FFFFFF" w:themeFill="background1"/>
        <w:spacing w:before="120" w:beforeAutospacing="0" w:after="0" w:afterAutospacing="0"/>
        <w:jc w:val="center"/>
        <w:rPr>
          <w:rFonts w:ascii="Questa-Regular" w:hAnsi="Questa-Regular"/>
          <w:color w:val="212529"/>
          <w:sz w:val="23"/>
          <w:szCs w:val="23"/>
        </w:rPr>
      </w:pPr>
      <w:r>
        <w:rPr>
          <w:rFonts w:ascii="Questa-Regular" w:hAnsi="Questa-Regular"/>
          <w:color w:val="212529"/>
          <w:sz w:val="23"/>
          <w:szCs w:val="23"/>
        </w:rPr>
        <w:t>Lars Gregersen</w:t>
      </w:r>
    </w:p>
    <w:p w14:paraId="74FCDED3" w14:textId="4E03F0C2"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r>
        <w:rPr>
          <w:rFonts w:ascii="Questa-Regular" w:hAnsi="Questa-Regular"/>
          <w:color w:val="212529"/>
          <w:sz w:val="23"/>
          <w:szCs w:val="23"/>
        </w:rPr>
        <w:t xml:space="preserve">/ </w:t>
      </w:r>
      <w:r w:rsidR="00E60CAC">
        <w:rPr>
          <w:rFonts w:ascii="Questa-Regular" w:hAnsi="Questa-Regular"/>
          <w:color w:val="212529"/>
          <w:sz w:val="23"/>
          <w:szCs w:val="23"/>
        </w:rPr>
        <w:t>Thomas Skovgaard Mortensen</w:t>
      </w:r>
    </w:p>
    <w:p w14:paraId="23FD4096"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45A37EC0"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2C4277CC"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bookmarkStart w:id="3" w:name="_GoBack"/>
      <w:bookmarkEnd w:id="3"/>
    </w:p>
    <w:p w14:paraId="0CFAA41B"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06764EDE"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03BC50D3"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6A756EA4"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36226810"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60FF0986"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331D401C"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04313144"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6E3BAEEE"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02B2C744"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1F933746" w14:textId="77777777" w:rsidR="00ED1509" w:rsidRDefault="00ED1509" w:rsidP="00ED1509">
      <w:pPr>
        <w:pStyle w:val="sign2"/>
        <w:shd w:val="clear" w:color="auto" w:fill="FFFFFF" w:themeFill="background1"/>
        <w:spacing w:before="0" w:beforeAutospacing="0" w:after="0" w:afterAutospacing="0"/>
        <w:jc w:val="right"/>
        <w:rPr>
          <w:rFonts w:ascii="Questa-Regular" w:hAnsi="Questa-Regular"/>
          <w:color w:val="212529"/>
          <w:sz w:val="23"/>
          <w:szCs w:val="23"/>
        </w:rPr>
      </w:pPr>
    </w:p>
    <w:p w14:paraId="6DBC3B6A" w14:textId="77777777" w:rsidR="00ED1509" w:rsidRPr="00ED1509" w:rsidRDefault="00ED1509" w:rsidP="00ED1509">
      <w:pPr>
        <w:shd w:val="clear" w:color="auto" w:fill="FFFFFF" w:themeFill="background1"/>
        <w:spacing w:before="400" w:after="120" w:line="240" w:lineRule="auto"/>
        <w:jc w:val="right"/>
        <w:rPr>
          <w:rFonts w:ascii="Questa-Regular" w:eastAsia="Times New Roman" w:hAnsi="Questa-Regular" w:cs="Times New Roman"/>
          <w:b/>
          <w:bCs/>
          <w:color w:val="212529"/>
          <w:sz w:val="32"/>
          <w:szCs w:val="32"/>
          <w:lang w:eastAsia="da-DK"/>
        </w:rPr>
      </w:pPr>
      <w:r w:rsidRPr="00ED1509">
        <w:rPr>
          <w:rFonts w:ascii="Questa-Regular" w:eastAsia="Times New Roman" w:hAnsi="Questa-Regular" w:cs="Times New Roman"/>
          <w:b/>
          <w:bCs/>
          <w:color w:val="212529"/>
          <w:sz w:val="32"/>
          <w:szCs w:val="32"/>
          <w:lang w:eastAsia="da-DK"/>
        </w:rPr>
        <w:t>Bilag 1</w:t>
      </w:r>
    </w:p>
    <w:p w14:paraId="6940512F" w14:textId="77777777" w:rsidR="00ED1509" w:rsidRPr="00ED1509" w:rsidRDefault="00ED1509" w:rsidP="00ED1509">
      <w:pPr>
        <w:shd w:val="clear" w:color="auto" w:fill="FFFFFF" w:themeFill="background1"/>
        <w:spacing w:after="120" w:line="240" w:lineRule="auto"/>
        <w:jc w:val="center"/>
        <w:rPr>
          <w:rFonts w:ascii="Questa-Regular" w:eastAsia="Times New Roman" w:hAnsi="Questa-Regular" w:cs="Times New Roman"/>
          <w:b/>
          <w:bCs/>
          <w:color w:val="212529"/>
          <w:sz w:val="28"/>
          <w:szCs w:val="28"/>
          <w:lang w:eastAsia="da-DK"/>
        </w:rPr>
      </w:pPr>
      <w:r w:rsidRPr="00ED1509">
        <w:rPr>
          <w:rFonts w:ascii="Questa-Regular" w:eastAsia="Times New Roman" w:hAnsi="Questa-Regular" w:cs="Times New Roman"/>
          <w:b/>
          <w:bCs/>
          <w:color w:val="212529"/>
          <w:sz w:val="28"/>
          <w:szCs w:val="28"/>
          <w:lang w:eastAsia="da-DK"/>
        </w:rPr>
        <w:t>Normtimesatser</w:t>
      </w:r>
    </w:p>
    <w:p w14:paraId="637765B1" w14:textId="77777777" w:rsidR="00ED1509" w:rsidRPr="00ED1509" w:rsidRDefault="00ED1509" w:rsidP="00ED1509">
      <w:pPr>
        <w:shd w:val="clear" w:color="auto" w:fill="FFFFFF" w:themeFill="background1"/>
        <w:spacing w:after="100" w:line="240" w:lineRule="auto"/>
        <w:jc w:val="center"/>
        <w:rPr>
          <w:rFonts w:ascii="Questa-Regular" w:eastAsia="Times New Roman" w:hAnsi="Questa-Regular" w:cs="Times New Roman"/>
          <w:i/>
          <w:iCs/>
          <w:color w:val="212529"/>
          <w:sz w:val="23"/>
          <w:szCs w:val="23"/>
          <w:lang w:eastAsia="da-DK"/>
        </w:rPr>
      </w:pPr>
      <w:r w:rsidRPr="00ED1509">
        <w:rPr>
          <w:rFonts w:ascii="Questa-Regular" w:eastAsia="Times New Roman" w:hAnsi="Questa-Regular" w:cs="Times New Roman"/>
          <w:b/>
          <w:bCs/>
          <w:i/>
          <w:iCs/>
          <w:color w:val="212529"/>
          <w:sz w:val="23"/>
          <w:szCs w:val="23"/>
          <w:lang w:eastAsia="da-DK"/>
        </w:rPr>
        <w:t>Konventionel produktion</w:t>
      </w:r>
    </w:p>
    <w:tbl>
      <w:tblPr>
        <w:tblW w:w="0" w:type="auto"/>
        <w:tblCellMar>
          <w:left w:w="0" w:type="dxa"/>
          <w:right w:w="0" w:type="dxa"/>
        </w:tblCellMar>
        <w:tblLook w:val="04A0" w:firstRow="1" w:lastRow="0" w:firstColumn="1" w:lastColumn="0" w:noHBand="0" w:noVBand="1"/>
      </w:tblPr>
      <w:tblGrid>
        <w:gridCol w:w="9635"/>
      </w:tblGrid>
      <w:tr w:rsidR="00ED1509" w:rsidRPr="00ED1509" w14:paraId="4057ECA9"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5068"/>
              <w:gridCol w:w="2743"/>
              <w:gridCol w:w="1804"/>
            </w:tblGrid>
            <w:tr w:rsidR="00ED1509" w:rsidRPr="00ED1509" w14:paraId="41C4EBB3" w14:textId="77777777">
              <w:tc>
                <w:tcPr>
                  <w:tcW w:w="0" w:type="auto"/>
                  <w:tcBorders>
                    <w:top w:val="single" w:sz="8" w:space="0" w:color="000000"/>
                    <w:left w:val="single" w:sz="8" w:space="0" w:color="000000"/>
                    <w:bottom w:val="single" w:sz="8" w:space="0" w:color="000000"/>
                    <w:right w:val="single" w:sz="8" w:space="0" w:color="000000"/>
                  </w:tcBorders>
                  <w:hideMark/>
                </w:tcPr>
                <w:p w14:paraId="76852D89"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Kornafgrøder</w:t>
                  </w:r>
                </w:p>
              </w:tc>
              <w:tc>
                <w:tcPr>
                  <w:tcW w:w="0" w:type="auto"/>
                  <w:tcBorders>
                    <w:top w:val="single" w:sz="8" w:space="0" w:color="000000"/>
                    <w:left w:val="single" w:sz="8" w:space="0" w:color="000000"/>
                    <w:bottom w:val="single" w:sz="8" w:space="0" w:color="000000"/>
                    <w:right w:val="single" w:sz="8" w:space="0" w:color="000000"/>
                  </w:tcBorders>
                  <w:hideMark/>
                </w:tcPr>
                <w:p w14:paraId="6E30D2B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62115AC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4ED44E1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64B82480" w14:textId="77777777">
              <w:tc>
                <w:tcPr>
                  <w:tcW w:w="0" w:type="auto"/>
                  <w:tcBorders>
                    <w:top w:val="single" w:sz="8" w:space="0" w:color="000000"/>
                    <w:left w:val="single" w:sz="8" w:space="0" w:color="000000"/>
                    <w:bottom w:val="single" w:sz="8" w:space="0" w:color="000000"/>
                    <w:right w:val="single" w:sz="8" w:space="0" w:color="000000"/>
                  </w:tcBorders>
                  <w:hideMark/>
                </w:tcPr>
                <w:p w14:paraId="3A930AF8"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Vårbyg</w:t>
                  </w:r>
                </w:p>
              </w:tc>
              <w:tc>
                <w:tcPr>
                  <w:tcW w:w="0" w:type="auto"/>
                  <w:tcBorders>
                    <w:top w:val="single" w:sz="8" w:space="0" w:color="000000"/>
                    <w:left w:val="single" w:sz="8" w:space="0" w:color="000000"/>
                    <w:bottom w:val="single" w:sz="8" w:space="0" w:color="000000"/>
                    <w:right w:val="single" w:sz="8" w:space="0" w:color="000000"/>
                  </w:tcBorders>
                  <w:hideMark/>
                </w:tcPr>
                <w:p w14:paraId="361896E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6860CD7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6,3</w:t>
                  </w:r>
                </w:p>
              </w:tc>
            </w:tr>
            <w:tr w:rsidR="00ED1509" w:rsidRPr="00ED1509" w14:paraId="00ED8D8B" w14:textId="77777777">
              <w:tc>
                <w:tcPr>
                  <w:tcW w:w="0" w:type="auto"/>
                  <w:tcBorders>
                    <w:top w:val="single" w:sz="8" w:space="0" w:color="000000"/>
                    <w:left w:val="single" w:sz="8" w:space="0" w:color="000000"/>
                    <w:bottom w:val="single" w:sz="8" w:space="0" w:color="000000"/>
                    <w:right w:val="single" w:sz="8" w:space="0" w:color="000000"/>
                  </w:tcBorders>
                  <w:hideMark/>
                </w:tcPr>
                <w:p w14:paraId="075D388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Vinterbyg</w:t>
                  </w:r>
                </w:p>
              </w:tc>
              <w:tc>
                <w:tcPr>
                  <w:tcW w:w="0" w:type="auto"/>
                  <w:tcBorders>
                    <w:top w:val="single" w:sz="8" w:space="0" w:color="000000"/>
                    <w:left w:val="single" w:sz="8" w:space="0" w:color="000000"/>
                    <w:bottom w:val="single" w:sz="8" w:space="0" w:color="000000"/>
                    <w:right w:val="single" w:sz="8" w:space="0" w:color="000000"/>
                  </w:tcBorders>
                  <w:hideMark/>
                </w:tcPr>
                <w:p w14:paraId="1E4DD6A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2B308F1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6,6</w:t>
                  </w:r>
                </w:p>
              </w:tc>
            </w:tr>
            <w:tr w:rsidR="00ED1509" w:rsidRPr="00ED1509" w14:paraId="0B9190D2" w14:textId="77777777">
              <w:tc>
                <w:tcPr>
                  <w:tcW w:w="0" w:type="auto"/>
                  <w:tcBorders>
                    <w:top w:val="single" w:sz="8" w:space="0" w:color="000000"/>
                    <w:left w:val="single" w:sz="8" w:space="0" w:color="000000"/>
                    <w:bottom w:val="single" w:sz="8" w:space="0" w:color="000000"/>
                    <w:right w:val="single" w:sz="8" w:space="0" w:color="000000"/>
                  </w:tcBorders>
                  <w:hideMark/>
                </w:tcPr>
                <w:p w14:paraId="345BC578"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Hvede</w:t>
                  </w:r>
                </w:p>
              </w:tc>
              <w:tc>
                <w:tcPr>
                  <w:tcW w:w="0" w:type="auto"/>
                  <w:tcBorders>
                    <w:top w:val="single" w:sz="8" w:space="0" w:color="000000"/>
                    <w:left w:val="single" w:sz="8" w:space="0" w:color="000000"/>
                    <w:bottom w:val="single" w:sz="8" w:space="0" w:color="000000"/>
                    <w:right w:val="single" w:sz="8" w:space="0" w:color="000000"/>
                  </w:tcBorders>
                  <w:hideMark/>
                </w:tcPr>
                <w:p w14:paraId="3FB35A5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5E9EC25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7,3</w:t>
                  </w:r>
                </w:p>
              </w:tc>
            </w:tr>
            <w:tr w:rsidR="00ED1509" w:rsidRPr="00ED1509" w14:paraId="57D1EA0A" w14:textId="77777777">
              <w:tc>
                <w:tcPr>
                  <w:tcW w:w="0" w:type="auto"/>
                  <w:tcBorders>
                    <w:top w:val="single" w:sz="8" w:space="0" w:color="000000"/>
                    <w:left w:val="single" w:sz="8" w:space="0" w:color="000000"/>
                    <w:bottom w:val="single" w:sz="8" w:space="0" w:color="000000"/>
                    <w:right w:val="single" w:sz="8" w:space="0" w:color="000000"/>
                  </w:tcBorders>
                  <w:hideMark/>
                </w:tcPr>
                <w:p w14:paraId="6A6D7146"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Rug og triticale</w:t>
                  </w:r>
                </w:p>
              </w:tc>
              <w:tc>
                <w:tcPr>
                  <w:tcW w:w="0" w:type="auto"/>
                  <w:tcBorders>
                    <w:top w:val="single" w:sz="8" w:space="0" w:color="000000"/>
                    <w:left w:val="single" w:sz="8" w:space="0" w:color="000000"/>
                    <w:bottom w:val="single" w:sz="8" w:space="0" w:color="000000"/>
                    <w:right w:val="single" w:sz="8" w:space="0" w:color="000000"/>
                  </w:tcBorders>
                  <w:hideMark/>
                </w:tcPr>
                <w:p w14:paraId="039F71F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16E4851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7,0</w:t>
                  </w:r>
                </w:p>
              </w:tc>
            </w:tr>
            <w:tr w:rsidR="00ED1509" w:rsidRPr="00ED1509" w14:paraId="178A3F41" w14:textId="77777777">
              <w:tc>
                <w:tcPr>
                  <w:tcW w:w="0" w:type="auto"/>
                  <w:tcBorders>
                    <w:top w:val="single" w:sz="8" w:space="0" w:color="000000"/>
                    <w:left w:val="single" w:sz="8" w:space="0" w:color="000000"/>
                    <w:bottom w:val="single" w:sz="8" w:space="0" w:color="000000"/>
                    <w:right w:val="single" w:sz="8" w:space="0" w:color="000000"/>
                  </w:tcBorders>
                  <w:hideMark/>
                </w:tcPr>
                <w:p w14:paraId="2B0C6E0E"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Ærter og anden bælgsæd til modenhed</w:t>
                  </w:r>
                </w:p>
              </w:tc>
              <w:tc>
                <w:tcPr>
                  <w:tcW w:w="0" w:type="auto"/>
                  <w:tcBorders>
                    <w:top w:val="single" w:sz="8" w:space="0" w:color="000000"/>
                    <w:left w:val="single" w:sz="8" w:space="0" w:color="000000"/>
                    <w:bottom w:val="single" w:sz="8" w:space="0" w:color="000000"/>
                    <w:right w:val="single" w:sz="8" w:space="0" w:color="000000"/>
                  </w:tcBorders>
                  <w:hideMark/>
                </w:tcPr>
                <w:p w14:paraId="16E6E28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328E48C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6,0</w:t>
                  </w:r>
                </w:p>
              </w:tc>
            </w:tr>
            <w:tr w:rsidR="00ED1509" w:rsidRPr="00ED1509" w14:paraId="06DD8A44" w14:textId="77777777">
              <w:tc>
                <w:tcPr>
                  <w:tcW w:w="0" w:type="auto"/>
                  <w:tcBorders>
                    <w:top w:val="single" w:sz="8" w:space="0" w:color="000000"/>
                    <w:left w:val="single" w:sz="8" w:space="0" w:color="000000"/>
                    <w:bottom w:val="single" w:sz="8" w:space="0" w:color="000000"/>
                    <w:right w:val="single" w:sz="8" w:space="0" w:color="000000"/>
                  </w:tcBorders>
                  <w:hideMark/>
                </w:tcPr>
                <w:p w14:paraId="2DA94EFF"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Havre, majs til modenhed og blandsæd</w:t>
                  </w:r>
                </w:p>
              </w:tc>
              <w:tc>
                <w:tcPr>
                  <w:tcW w:w="0" w:type="auto"/>
                  <w:tcBorders>
                    <w:top w:val="single" w:sz="8" w:space="0" w:color="000000"/>
                    <w:left w:val="single" w:sz="8" w:space="0" w:color="000000"/>
                    <w:bottom w:val="single" w:sz="8" w:space="0" w:color="000000"/>
                    <w:right w:val="single" w:sz="8" w:space="0" w:color="000000"/>
                  </w:tcBorders>
                  <w:hideMark/>
                </w:tcPr>
                <w:p w14:paraId="534850D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18516D5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6,0</w:t>
                  </w:r>
                </w:p>
              </w:tc>
            </w:tr>
          </w:tbl>
          <w:p w14:paraId="7C0E0161"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081EE424"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26BC4972"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5155"/>
              <w:gridCol w:w="2691"/>
              <w:gridCol w:w="1769"/>
            </w:tblGrid>
            <w:tr w:rsidR="00ED1509" w:rsidRPr="00ED1509" w14:paraId="1CE02BEA" w14:textId="77777777">
              <w:tc>
                <w:tcPr>
                  <w:tcW w:w="0" w:type="auto"/>
                  <w:tcBorders>
                    <w:top w:val="single" w:sz="8" w:space="0" w:color="000000"/>
                    <w:left w:val="single" w:sz="8" w:space="0" w:color="000000"/>
                    <w:bottom w:val="single" w:sz="8" w:space="0" w:color="000000"/>
                    <w:right w:val="single" w:sz="8" w:space="0" w:color="000000"/>
                  </w:tcBorders>
                  <w:hideMark/>
                </w:tcPr>
                <w:p w14:paraId="2422FD4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Specialafgrøder</w:t>
                  </w:r>
                </w:p>
              </w:tc>
              <w:tc>
                <w:tcPr>
                  <w:tcW w:w="0" w:type="auto"/>
                  <w:tcBorders>
                    <w:top w:val="single" w:sz="8" w:space="0" w:color="000000"/>
                    <w:left w:val="single" w:sz="8" w:space="0" w:color="000000"/>
                    <w:bottom w:val="single" w:sz="8" w:space="0" w:color="000000"/>
                    <w:right w:val="single" w:sz="8" w:space="0" w:color="000000"/>
                  </w:tcBorders>
                  <w:hideMark/>
                </w:tcPr>
                <w:p w14:paraId="6D5AD86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512D5BF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542EA79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47E386A5" w14:textId="77777777">
              <w:tc>
                <w:tcPr>
                  <w:tcW w:w="0" w:type="auto"/>
                  <w:tcBorders>
                    <w:top w:val="single" w:sz="8" w:space="0" w:color="000000"/>
                    <w:left w:val="single" w:sz="8" w:space="0" w:color="000000"/>
                    <w:bottom w:val="single" w:sz="8" w:space="0" w:color="000000"/>
                    <w:right w:val="single" w:sz="8" w:space="0" w:color="000000"/>
                  </w:tcBorders>
                  <w:hideMark/>
                </w:tcPr>
                <w:p w14:paraId="5F01849A"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Græs- og kløverfrø</w:t>
                  </w:r>
                </w:p>
              </w:tc>
              <w:tc>
                <w:tcPr>
                  <w:tcW w:w="0" w:type="auto"/>
                  <w:tcBorders>
                    <w:top w:val="single" w:sz="8" w:space="0" w:color="000000"/>
                    <w:left w:val="single" w:sz="8" w:space="0" w:color="000000"/>
                    <w:bottom w:val="single" w:sz="8" w:space="0" w:color="000000"/>
                    <w:right w:val="single" w:sz="8" w:space="0" w:color="000000"/>
                  </w:tcBorders>
                  <w:hideMark/>
                </w:tcPr>
                <w:p w14:paraId="5848E48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7F7508E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5,7</w:t>
                  </w:r>
                </w:p>
              </w:tc>
            </w:tr>
            <w:tr w:rsidR="00ED1509" w:rsidRPr="00ED1509" w14:paraId="4C6F8AD0" w14:textId="77777777">
              <w:tc>
                <w:tcPr>
                  <w:tcW w:w="0" w:type="auto"/>
                  <w:tcBorders>
                    <w:top w:val="single" w:sz="8" w:space="0" w:color="000000"/>
                    <w:left w:val="single" w:sz="8" w:space="0" w:color="000000"/>
                    <w:bottom w:val="single" w:sz="8" w:space="0" w:color="000000"/>
                    <w:right w:val="single" w:sz="8" w:space="0" w:color="000000"/>
                  </w:tcBorders>
                  <w:hideMark/>
                </w:tcPr>
                <w:p w14:paraId="7EB1442D"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Raps</w:t>
                  </w:r>
                </w:p>
              </w:tc>
              <w:tc>
                <w:tcPr>
                  <w:tcW w:w="0" w:type="auto"/>
                  <w:tcBorders>
                    <w:top w:val="single" w:sz="8" w:space="0" w:color="000000"/>
                    <w:left w:val="single" w:sz="8" w:space="0" w:color="000000"/>
                    <w:bottom w:val="single" w:sz="8" w:space="0" w:color="000000"/>
                    <w:right w:val="single" w:sz="8" w:space="0" w:color="000000"/>
                  </w:tcBorders>
                  <w:hideMark/>
                </w:tcPr>
                <w:p w14:paraId="7191633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7197178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6,7</w:t>
                  </w:r>
                </w:p>
              </w:tc>
            </w:tr>
            <w:tr w:rsidR="00ED1509" w:rsidRPr="00ED1509" w14:paraId="5A7C557A" w14:textId="77777777">
              <w:tc>
                <w:tcPr>
                  <w:tcW w:w="0" w:type="auto"/>
                  <w:tcBorders>
                    <w:top w:val="single" w:sz="8" w:space="0" w:color="000000"/>
                    <w:left w:val="single" w:sz="8" w:space="0" w:color="000000"/>
                    <w:bottom w:val="single" w:sz="8" w:space="0" w:color="000000"/>
                    <w:right w:val="single" w:sz="8" w:space="0" w:color="000000"/>
                  </w:tcBorders>
                  <w:hideMark/>
                </w:tcPr>
                <w:p w14:paraId="6E2D1A83"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Sukkerroer og andre rodfrugter til fabrik</w:t>
                  </w:r>
                </w:p>
              </w:tc>
              <w:tc>
                <w:tcPr>
                  <w:tcW w:w="0" w:type="auto"/>
                  <w:tcBorders>
                    <w:top w:val="single" w:sz="8" w:space="0" w:color="000000"/>
                    <w:left w:val="single" w:sz="8" w:space="0" w:color="000000"/>
                    <w:bottom w:val="single" w:sz="8" w:space="0" w:color="000000"/>
                    <w:right w:val="single" w:sz="8" w:space="0" w:color="000000"/>
                  </w:tcBorders>
                  <w:hideMark/>
                </w:tcPr>
                <w:p w14:paraId="535F025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7EE962B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12</w:t>
                  </w:r>
                </w:p>
              </w:tc>
            </w:tr>
            <w:tr w:rsidR="00ED1509" w:rsidRPr="00ED1509" w14:paraId="2E2FE90B" w14:textId="77777777">
              <w:tc>
                <w:tcPr>
                  <w:tcW w:w="0" w:type="auto"/>
                  <w:tcBorders>
                    <w:top w:val="single" w:sz="8" w:space="0" w:color="000000"/>
                    <w:left w:val="single" w:sz="8" w:space="0" w:color="000000"/>
                    <w:bottom w:val="single" w:sz="8" w:space="0" w:color="000000"/>
                    <w:right w:val="single" w:sz="8" w:space="0" w:color="000000"/>
                  </w:tcBorders>
                  <w:hideMark/>
                </w:tcPr>
                <w:p w14:paraId="6EE80B40"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lastRenderedPageBreak/>
                    <w:t>Spisekartofler</w:t>
                  </w:r>
                </w:p>
              </w:tc>
              <w:tc>
                <w:tcPr>
                  <w:tcW w:w="0" w:type="auto"/>
                  <w:tcBorders>
                    <w:top w:val="single" w:sz="8" w:space="0" w:color="000000"/>
                    <w:left w:val="single" w:sz="8" w:space="0" w:color="000000"/>
                    <w:bottom w:val="single" w:sz="8" w:space="0" w:color="000000"/>
                    <w:right w:val="single" w:sz="8" w:space="0" w:color="000000"/>
                  </w:tcBorders>
                  <w:hideMark/>
                </w:tcPr>
                <w:p w14:paraId="57047F9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629FF96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42</w:t>
                  </w:r>
                </w:p>
              </w:tc>
            </w:tr>
            <w:tr w:rsidR="00ED1509" w:rsidRPr="00ED1509" w14:paraId="6CDB9046" w14:textId="77777777">
              <w:tc>
                <w:tcPr>
                  <w:tcW w:w="0" w:type="auto"/>
                  <w:tcBorders>
                    <w:top w:val="single" w:sz="8" w:space="0" w:color="000000"/>
                    <w:left w:val="single" w:sz="8" w:space="0" w:color="000000"/>
                    <w:bottom w:val="single" w:sz="8" w:space="0" w:color="000000"/>
                    <w:right w:val="single" w:sz="8" w:space="0" w:color="000000"/>
                  </w:tcBorders>
                  <w:hideMark/>
                </w:tcPr>
                <w:p w14:paraId="7F0C11CD"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Industrikartofler</w:t>
                  </w:r>
                </w:p>
              </w:tc>
              <w:tc>
                <w:tcPr>
                  <w:tcW w:w="0" w:type="auto"/>
                  <w:tcBorders>
                    <w:top w:val="single" w:sz="8" w:space="0" w:color="000000"/>
                    <w:left w:val="single" w:sz="8" w:space="0" w:color="000000"/>
                    <w:bottom w:val="single" w:sz="8" w:space="0" w:color="000000"/>
                    <w:right w:val="single" w:sz="8" w:space="0" w:color="000000"/>
                  </w:tcBorders>
                  <w:hideMark/>
                </w:tcPr>
                <w:p w14:paraId="0D13D84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4D5C66AB"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37</w:t>
                  </w:r>
                </w:p>
              </w:tc>
            </w:tr>
            <w:tr w:rsidR="00ED1509" w:rsidRPr="00ED1509" w14:paraId="2B061462" w14:textId="77777777">
              <w:tc>
                <w:tcPr>
                  <w:tcW w:w="0" w:type="auto"/>
                  <w:tcBorders>
                    <w:top w:val="single" w:sz="8" w:space="0" w:color="000000"/>
                    <w:left w:val="single" w:sz="8" w:space="0" w:color="000000"/>
                    <w:bottom w:val="single" w:sz="8" w:space="0" w:color="000000"/>
                    <w:right w:val="single" w:sz="8" w:space="0" w:color="000000"/>
                  </w:tcBorders>
                  <w:hideMark/>
                </w:tcPr>
                <w:p w14:paraId="3E3ACBAF"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Hestebønner</w:t>
                  </w:r>
                </w:p>
              </w:tc>
              <w:tc>
                <w:tcPr>
                  <w:tcW w:w="0" w:type="auto"/>
                  <w:tcBorders>
                    <w:top w:val="single" w:sz="8" w:space="0" w:color="000000"/>
                    <w:left w:val="single" w:sz="8" w:space="0" w:color="000000"/>
                    <w:bottom w:val="single" w:sz="8" w:space="0" w:color="000000"/>
                    <w:right w:val="single" w:sz="8" w:space="0" w:color="000000"/>
                  </w:tcBorders>
                  <w:hideMark/>
                </w:tcPr>
                <w:p w14:paraId="70A4D4F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90</w:t>
                  </w:r>
                </w:p>
              </w:tc>
              <w:tc>
                <w:tcPr>
                  <w:tcW w:w="0" w:type="auto"/>
                  <w:tcBorders>
                    <w:top w:val="single" w:sz="8" w:space="0" w:color="000000"/>
                    <w:left w:val="single" w:sz="8" w:space="0" w:color="000000"/>
                    <w:bottom w:val="single" w:sz="8" w:space="0" w:color="000000"/>
                    <w:right w:val="single" w:sz="8" w:space="0" w:color="000000"/>
                  </w:tcBorders>
                  <w:hideMark/>
                </w:tcPr>
                <w:p w14:paraId="7E8AB9C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6,6</w:t>
                  </w:r>
                </w:p>
              </w:tc>
            </w:tr>
            <w:tr w:rsidR="00ED1509" w:rsidRPr="00ED1509" w14:paraId="3C018A0D" w14:textId="77777777">
              <w:tc>
                <w:tcPr>
                  <w:tcW w:w="0" w:type="auto"/>
                  <w:tcBorders>
                    <w:top w:val="single" w:sz="8" w:space="0" w:color="000000"/>
                    <w:left w:val="single" w:sz="8" w:space="0" w:color="000000"/>
                    <w:bottom w:val="single" w:sz="8" w:space="0" w:color="000000"/>
                    <w:right w:val="single" w:sz="8" w:space="0" w:color="000000"/>
                  </w:tcBorders>
                  <w:hideMark/>
                </w:tcPr>
                <w:p w14:paraId="2348CEA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Juletræer og energipil</w:t>
                  </w:r>
                </w:p>
              </w:tc>
              <w:tc>
                <w:tcPr>
                  <w:tcW w:w="0" w:type="auto"/>
                  <w:tcBorders>
                    <w:top w:val="single" w:sz="8" w:space="0" w:color="000000"/>
                    <w:left w:val="single" w:sz="8" w:space="0" w:color="000000"/>
                    <w:bottom w:val="single" w:sz="8" w:space="0" w:color="000000"/>
                    <w:right w:val="single" w:sz="8" w:space="0" w:color="000000"/>
                  </w:tcBorders>
                  <w:hideMark/>
                </w:tcPr>
                <w:p w14:paraId="3B2C37A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60</w:t>
                  </w:r>
                </w:p>
              </w:tc>
              <w:tc>
                <w:tcPr>
                  <w:tcW w:w="0" w:type="auto"/>
                  <w:tcBorders>
                    <w:top w:val="single" w:sz="8" w:space="0" w:color="000000"/>
                    <w:left w:val="single" w:sz="8" w:space="0" w:color="000000"/>
                    <w:bottom w:val="single" w:sz="8" w:space="0" w:color="000000"/>
                    <w:right w:val="single" w:sz="8" w:space="0" w:color="000000"/>
                  </w:tcBorders>
                  <w:hideMark/>
                </w:tcPr>
                <w:p w14:paraId="2A5FE5D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57</w:t>
                  </w:r>
                </w:p>
              </w:tc>
            </w:tr>
            <w:tr w:rsidR="00ED1509" w:rsidRPr="00ED1509" w14:paraId="38C9B572" w14:textId="77777777">
              <w:tc>
                <w:tcPr>
                  <w:tcW w:w="0" w:type="auto"/>
                  <w:tcBorders>
                    <w:top w:val="single" w:sz="8" w:space="0" w:color="000000"/>
                    <w:left w:val="single" w:sz="8" w:space="0" w:color="000000"/>
                    <w:bottom w:val="single" w:sz="8" w:space="0" w:color="000000"/>
                    <w:right w:val="single" w:sz="8" w:space="0" w:color="000000"/>
                  </w:tcBorders>
                  <w:hideMark/>
                </w:tcPr>
                <w:p w14:paraId="2219F4D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Frilandsgrønsager</w:t>
                  </w:r>
                </w:p>
              </w:tc>
              <w:tc>
                <w:tcPr>
                  <w:tcW w:w="0" w:type="auto"/>
                  <w:tcBorders>
                    <w:top w:val="single" w:sz="8" w:space="0" w:color="000000"/>
                    <w:left w:val="single" w:sz="8" w:space="0" w:color="000000"/>
                    <w:bottom w:val="single" w:sz="8" w:space="0" w:color="000000"/>
                    <w:right w:val="single" w:sz="8" w:space="0" w:color="000000"/>
                  </w:tcBorders>
                  <w:hideMark/>
                </w:tcPr>
                <w:p w14:paraId="58D3511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105</w:t>
                  </w:r>
                </w:p>
              </w:tc>
              <w:tc>
                <w:tcPr>
                  <w:tcW w:w="0" w:type="auto"/>
                  <w:tcBorders>
                    <w:top w:val="single" w:sz="8" w:space="0" w:color="000000"/>
                    <w:left w:val="single" w:sz="8" w:space="0" w:color="000000"/>
                    <w:bottom w:val="single" w:sz="8" w:space="0" w:color="000000"/>
                    <w:right w:val="single" w:sz="8" w:space="0" w:color="000000"/>
                  </w:tcBorders>
                  <w:hideMark/>
                </w:tcPr>
                <w:p w14:paraId="3DDBEAC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211</w:t>
                  </w:r>
                </w:p>
              </w:tc>
            </w:tr>
            <w:tr w:rsidR="00ED1509" w:rsidRPr="00ED1509" w14:paraId="1FD3ECD6" w14:textId="77777777">
              <w:tc>
                <w:tcPr>
                  <w:tcW w:w="0" w:type="auto"/>
                  <w:tcBorders>
                    <w:top w:val="single" w:sz="8" w:space="0" w:color="000000"/>
                    <w:left w:val="single" w:sz="8" w:space="0" w:color="000000"/>
                    <w:bottom w:val="single" w:sz="8" w:space="0" w:color="000000"/>
                    <w:right w:val="single" w:sz="8" w:space="0" w:color="000000"/>
                  </w:tcBorders>
                  <w:hideMark/>
                </w:tcPr>
                <w:p w14:paraId="2D42AD4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Jordbær</w:t>
                  </w:r>
                </w:p>
              </w:tc>
              <w:tc>
                <w:tcPr>
                  <w:tcW w:w="0" w:type="auto"/>
                  <w:tcBorders>
                    <w:top w:val="single" w:sz="8" w:space="0" w:color="000000"/>
                    <w:left w:val="single" w:sz="8" w:space="0" w:color="000000"/>
                    <w:bottom w:val="single" w:sz="8" w:space="0" w:color="000000"/>
                    <w:right w:val="single" w:sz="8" w:space="0" w:color="000000"/>
                  </w:tcBorders>
                  <w:hideMark/>
                </w:tcPr>
                <w:p w14:paraId="71FD847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65</w:t>
                  </w:r>
                </w:p>
              </w:tc>
              <w:tc>
                <w:tcPr>
                  <w:tcW w:w="0" w:type="auto"/>
                  <w:tcBorders>
                    <w:top w:val="single" w:sz="8" w:space="0" w:color="000000"/>
                    <w:left w:val="single" w:sz="8" w:space="0" w:color="000000"/>
                    <w:bottom w:val="single" w:sz="8" w:space="0" w:color="000000"/>
                    <w:right w:val="single" w:sz="8" w:space="0" w:color="000000"/>
                  </w:tcBorders>
                  <w:hideMark/>
                </w:tcPr>
                <w:p w14:paraId="25CF614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503</w:t>
                  </w:r>
                </w:p>
              </w:tc>
            </w:tr>
            <w:tr w:rsidR="00ED1509" w:rsidRPr="00ED1509" w14:paraId="7A7A842E" w14:textId="77777777">
              <w:tc>
                <w:tcPr>
                  <w:tcW w:w="0" w:type="auto"/>
                  <w:tcBorders>
                    <w:top w:val="single" w:sz="8" w:space="0" w:color="000000"/>
                    <w:left w:val="single" w:sz="8" w:space="0" w:color="000000"/>
                    <w:bottom w:val="single" w:sz="8" w:space="0" w:color="000000"/>
                    <w:right w:val="single" w:sz="8" w:space="0" w:color="000000"/>
                  </w:tcBorders>
                  <w:hideMark/>
                </w:tcPr>
                <w:p w14:paraId="203193E1"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Frugt og bær, ekskl. jordbær</w:t>
                  </w:r>
                </w:p>
              </w:tc>
              <w:tc>
                <w:tcPr>
                  <w:tcW w:w="0" w:type="auto"/>
                  <w:tcBorders>
                    <w:top w:val="single" w:sz="8" w:space="0" w:color="000000"/>
                    <w:left w:val="single" w:sz="8" w:space="0" w:color="000000"/>
                    <w:bottom w:val="single" w:sz="8" w:space="0" w:color="000000"/>
                    <w:right w:val="single" w:sz="8" w:space="0" w:color="000000"/>
                  </w:tcBorders>
                  <w:hideMark/>
                </w:tcPr>
                <w:p w14:paraId="2902D2D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65</w:t>
                  </w:r>
                </w:p>
              </w:tc>
              <w:tc>
                <w:tcPr>
                  <w:tcW w:w="0" w:type="auto"/>
                  <w:tcBorders>
                    <w:top w:val="single" w:sz="8" w:space="0" w:color="000000"/>
                    <w:left w:val="single" w:sz="8" w:space="0" w:color="000000"/>
                    <w:bottom w:val="single" w:sz="8" w:space="0" w:color="000000"/>
                    <w:right w:val="single" w:sz="8" w:space="0" w:color="000000"/>
                  </w:tcBorders>
                  <w:hideMark/>
                </w:tcPr>
                <w:p w14:paraId="6C5E589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243</w:t>
                  </w:r>
                </w:p>
              </w:tc>
            </w:tr>
            <w:tr w:rsidR="00ED1509" w:rsidRPr="00ED1509" w14:paraId="4CB1FAF2" w14:textId="77777777">
              <w:tc>
                <w:tcPr>
                  <w:tcW w:w="0" w:type="auto"/>
                  <w:tcBorders>
                    <w:top w:val="single" w:sz="8" w:space="0" w:color="000000"/>
                    <w:left w:val="single" w:sz="8" w:space="0" w:color="000000"/>
                    <w:bottom w:val="single" w:sz="8" w:space="0" w:color="000000"/>
                    <w:right w:val="single" w:sz="8" w:space="0" w:color="000000"/>
                  </w:tcBorders>
                  <w:hideMark/>
                </w:tcPr>
                <w:p w14:paraId="492DD05F"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Planteskole</w:t>
                  </w:r>
                </w:p>
              </w:tc>
              <w:tc>
                <w:tcPr>
                  <w:tcW w:w="0" w:type="auto"/>
                  <w:tcBorders>
                    <w:top w:val="single" w:sz="8" w:space="0" w:color="000000"/>
                    <w:left w:val="single" w:sz="8" w:space="0" w:color="000000"/>
                    <w:bottom w:val="single" w:sz="8" w:space="0" w:color="000000"/>
                    <w:right w:val="single" w:sz="8" w:space="0" w:color="000000"/>
                  </w:tcBorders>
                  <w:hideMark/>
                </w:tcPr>
                <w:p w14:paraId="7D9FA97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65</w:t>
                  </w:r>
                </w:p>
              </w:tc>
              <w:tc>
                <w:tcPr>
                  <w:tcW w:w="0" w:type="auto"/>
                  <w:tcBorders>
                    <w:top w:val="single" w:sz="8" w:space="0" w:color="000000"/>
                    <w:left w:val="single" w:sz="8" w:space="0" w:color="000000"/>
                    <w:bottom w:val="single" w:sz="8" w:space="0" w:color="000000"/>
                    <w:right w:val="single" w:sz="8" w:space="0" w:color="000000"/>
                  </w:tcBorders>
                  <w:hideMark/>
                </w:tcPr>
                <w:p w14:paraId="713656E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774</w:t>
                  </w:r>
                </w:p>
              </w:tc>
            </w:tr>
            <w:tr w:rsidR="00ED1509" w:rsidRPr="00ED1509" w14:paraId="01093DBB" w14:textId="77777777">
              <w:tc>
                <w:tcPr>
                  <w:tcW w:w="0" w:type="auto"/>
                  <w:tcBorders>
                    <w:top w:val="single" w:sz="8" w:space="0" w:color="000000"/>
                    <w:left w:val="single" w:sz="8" w:space="0" w:color="000000"/>
                    <w:bottom w:val="single" w:sz="8" w:space="0" w:color="000000"/>
                    <w:right w:val="single" w:sz="8" w:space="0" w:color="000000"/>
                  </w:tcBorders>
                  <w:hideMark/>
                </w:tcPr>
                <w:p w14:paraId="62F4F3F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Andre salgsafgrøder</w:t>
                  </w:r>
                </w:p>
              </w:tc>
              <w:tc>
                <w:tcPr>
                  <w:tcW w:w="0" w:type="auto"/>
                  <w:tcBorders>
                    <w:top w:val="single" w:sz="8" w:space="0" w:color="000000"/>
                    <w:left w:val="single" w:sz="8" w:space="0" w:color="000000"/>
                    <w:bottom w:val="single" w:sz="8" w:space="0" w:color="000000"/>
                    <w:right w:val="single" w:sz="8" w:space="0" w:color="000000"/>
                  </w:tcBorders>
                  <w:hideMark/>
                </w:tcPr>
                <w:p w14:paraId="6A3F898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100</w:t>
                  </w:r>
                </w:p>
              </w:tc>
              <w:tc>
                <w:tcPr>
                  <w:tcW w:w="0" w:type="auto"/>
                  <w:tcBorders>
                    <w:top w:val="single" w:sz="8" w:space="0" w:color="000000"/>
                    <w:left w:val="single" w:sz="8" w:space="0" w:color="000000"/>
                    <w:bottom w:val="single" w:sz="8" w:space="0" w:color="000000"/>
                    <w:right w:val="single" w:sz="8" w:space="0" w:color="000000"/>
                  </w:tcBorders>
                  <w:hideMark/>
                </w:tcPr>
                <w:p w14:paraId="228C724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6,7</w:t>
                  </w:r>
                </w:p>
              </w:tc>
            </w:tr>
          </w:tbl>
          <w:p w14:paraId="5A91CEED"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205A5636"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3DFD97B8"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3234"/>
              <w:gridCol w:w="4327"/>
              <w:gridCol w:w="2054"/>
            </w:tblGrid>
            <w:tr w:rsidR="00ED1509" w:rsidRPr="00ED1509" w14:paraId="4DA203CC" w14:textId="77777777">
              <w:tc>
                <w:tcPr>
                  <w:tcW w:w="0" w:type="auto"/>
                  <w:tcBorders>
                    <w:top w:val="single" w:sz="8" w:space="0" w:color="000000"/>
                    <w:left w:val="single" w:sz="8" w:space="0" w:color="000000"/>
                    <w:bottom w:val="single" w:sz="8" w:space="0" w:color="000000"/>
                    <w:right w:val="single" w:sz="8" w:space="0" w:color="000000"/>
                  </w:tcBorders>
                  <w:hideMark/>
                </w:tcPr>
                <w:p w14:paraId="44AA0725"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Væksthusproduktion</w:t>
                  </w:r>
                </w:p>
              </w:tc>
              <w:tc>
                <w:tcPr>
                  <w:tcW w:w="0" w:type="auto"/>
                  <w:tcBorders>
                    <w:top w:val="single" w:sz="8" w:space="0" w:color="000000"/>
                    <w:left w:val="single" w:sz="8" w:space="0" w:color="000000"/>
                    <w:bottom w:val="single" w:sz="8" w:space="0" w:color="000000"/>
                    <w:right w:val="single" w:sz="8" w:space="0" w:color="000000"/>
                  </w:tcBorders>
                  <w:hideMark/>
                </w:tcPr>
                <w:p w14:paraId="49E0F2C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 (m</w:t>
                  </w:r>
                  <w:r w:rsidRPr="00ED1509">
                    <w:rPr>
                      <w:rFonts w:ascii="Times New Roman" w:eastAsia="Times New Roman" w:hAnsi="Times New Roman" w:cs="Times New Roman"/>
                      <w:sz w:val="24"/>
                      <w:szCs w:val="24"/>
                      <w:lang w:eastAsia="da-DK"/>
                    </w:rPr>
                    <w:t> </w:t>
                  </w:r>
                  <w:r w:rsidRPr="00ED1509">
                    <w:rPr>
                      <w:rFonts w:ascii="Times New Roman" w:eastAsia="Times New Roman" w:hAnsi="Times New Roman" w:cs="Times New Roman"/>
                      <w:b/>
                      <w:bCs/>
                      <w:sz w:val="16"/>
                      <w:szCs w:val="16"/>
                      <w:vertAlign w:val="superscript"/>
                      <w:lang w:eastAsia="da-DK"/>
                    </w:rPr>
                    <w:t>2</w:t>
                  </w:r>
                  <w:r w:rsidRPr="00ED1509">
                    <w:rPr>
                      <w:rFonts w:ascii="Times New Roman" w:eastAsia="Times New Roman" w:hAnsi="Times New Roman" w:cs="Times New Roman"/>
                      <w:sz w:val="24"/>
                      <w:szCs w:val="24"/>
                      <w:lang w:eastAsia="da-DK"/>
                    </w:rPr>
                    <w:t> </w:t>
                  </w:r>
                  <w:r w:rsidRPr="00ED1509">
                    <w:rPr>
                      <w:rFonts w:ascii="Times New Roman" w:eastAsia="Times New Roman" w:hAnsi="Times New Roman" w:cs="Times New Roman"/>
                      <w:b/>
                      <w:bCs/>
                      <w:sz w:val="24"/>
                      <w:szCs w:val="24"/>
                      <w:lang w:eastAsia="da-DK"/>
                    </w:rPr>
                    <w:t>&gt; 1)</w:t>
                  </w:r>
                </w:p>
              </w:tc>
              <w:tc>
                <w:tcPr>
                  <w:tcW w:w="0" w:type="auto"/>
                  <w:tcBorders>
                    <w:top w:val="single" w:sz="8" w:space="0" w:color="000000"/>
                    <w:left w:val="single" w:sz="8" w:space="0" w:color="000000"/>
                    <w:bottom w:val="single" w:sz="8" w:space="0" w:color="000000"/>
                    <w:right w:val="single" w:sz="8" w:space="0" w:color="000000"/>
                  </w:tcBorders>
                  <w:hideMark/>
                </w:tcPr>
                <w:p w14:paraId="55CDA78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m</w:t>
                  </w:r>
                  <w:r w:rsidRPr="00ED1509">
                    <w:rPr>
                      <w:rFonts w:ascii="Times New Roman" w:eastAsia="Times New Roman" w:hAnsi="Times New Roman" w:cs="Times New Roman"/>
                      <w:sz w:val="24"/>
                      <w:szCs w:val="24"/>
                      <w:lang w:eastAsia="da-DK"/>
                    </w:rPr>
                    <w:t> </w:t>
                  </w:r>
                  <w:r w:rsidRPr="00ED1509">
                    <w:rPr>
                      <w:rFonts w:ascii="Times New Roman" w:eastAsia="Times New Roman" w:hAnsi="Times New Roman" w:cs="Times New Roman"/>
                      <w:b/>
                      <w:bCs/>
                      <w:sz w:val="16"/>
                      <w:szCs w:val="16"/>
                      <w:vertAlign w:val="superscript"/>
                      <w:lang w:eastAsia="da-DK"/>
                    </w:rPr>
                    <w:t>2</w:t>
                  </w:r>
                </w:p>
              </w:tc>
            </w:tr>
            <w:tr w:rsidR="00ED1509" w:rsidRPr="00ED1509" w14:paraId="3919C460" w14:textId="77777777">
              <w:tc>
                <w:tcPr>
                  <w:tcW w:w="0" w:type="auto"/>
                  <w:tcBorders>
                    <w:top w:val="single" w:sz="8" w:space="0" w:color="000000"/>
                    <w:left w:val="single" w:sz="8" w:space="0" w:color="000000"/>
                    <w:bottom w:val="single" w:sz="8" w:space="0" w:color="000000"/>
                    <w:right w:val="single" w:sz="8" w:space="0" w:color="000000"/>
                  </w:tcBorders>
                  <w:hideMark/>
                </w:tcPr>
                <w:p w14:paraId="5B7883B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Potteplanter</w:t>
                  </w:r>
                </w:p>
              </w:tc>
              <w:tc>
                <w:tcPr>
                  <w:tcW w:w="0" w:type="auto"/>
                  <w:tcBorders>
                    <w:top w:val="single" w:sz="8" w:space="0" w:color="000000"/>
                    <w:left w:val="single" w:sz="8" w:space="0" w:color="000000"/>
                    <w:bottom w:val="single" w:sz="8" w:space="0" w:color="000000"/>
                    <w:right w:val="single" w:sz="8" w:space="0" w:color="000000"/>
                  </w:tcBorders>
                  <w:hideMark/>
                </w:tcPr>
                <w:p w14:paraId="396134A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65</w:t>
                  </w:r>
                </w:p>
              </w:tc>
              <w:tc>
                <w:tcPr>
                  <w:tcW w:w="0" w:type="auto"/>
                  <w:tcBorders>
                    <w:top w:val="single" w:sz="8" w:space="0" w:color="000000"/>
                    <w:left w:val="single" w:sz="8" w:space="0" w:color="000000"/>
                    <w:bottom w:val="single" w:sz="8" w:space="0" w:color="000000"/>
                    <w:right w:val="single" w:sz="8" w:space="0" w:color="000000"/>
                  </w:tcBorders>
                  <w:hideMark/>
                </w:tcPr>
                <w:p w14:paraId="612DE79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1,5</w:t>
                  </w:r>
                </w:p>
              </w:tc>
            </w:tr>
            <w:tr w:rsidR="00ED1509" w:rsidRPr="00ED1509" w14:paraId="5E58A992" w14:textId="77777777">
              <w:tc>
                <w:tcPr>
                  <w:tcW w:w="0" w:type="auto"/>
                  <w:tcBorders>
                    <w:top w:val="single" w:sz="8" w:space="0" w:color="000000"/>
                    <w:left w:val="single" w:sz="8" w:space="0" w:color="000000"/>
                    <w:bottom w:val="single" w:sz="8" w:space="0" w:color="000000"/>
                    <w:right w:val="single" w:sz="8" w:space="0" w:color="000000"/>
                  </w:tcBorders>
                  <w:hideMark/>
                </w:tcPr>
                <w:p w14:paraId="2C8F65C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Grønsager</w:t>
                  </w:r>
                </w:p>
              </w:tc>
              <w:tc>
                <w:tcPr>
                  <w:tcW w:w="0" w:type="auto"/>
                  <w:tcBorders>
                    <w:top w:val="single" w:sz="8" w:space="0" w:color="000000"/>
                    <w:left w:val="single" w:sz="8" w:space="0" w:color="000000"/>
                    <w:bottom w:val="single" w:sz="8" w:space="0" w:color="000000"/>
                    <w:right w:val="single" w:sz="8" w:space="0" w:color="000000"/>
                  </w:tcBorders>
                  <w:hideMark/>
                </w:tcPr>
                <w:p w14:paraId="1440410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65</w:t>
                  </w:r>
                </w:p>
              </w:tc>
              <w:tc>
                <w:tcPr>
                  <w:tcW w:w="0" w:type="auto"/>
                  <w:tcBorders>
                    <w:top w:val="single" w:sz="8" w:space="0" w:color="000000"/>
                    <w:left w:val="single" w:sz="8" w:space="0" w:color="000000"/>
                    <w:bottom w:val="single" w:sz="8" w:space="0" w:color="000000"/>
                    <w:right w:val="single" w:sz="8" w:space="0" w:color="000000"/>
                  </w:tcBorders>
                  <w:hideMark/>
                </w:tcPr>
                <w:p w14:paraId="000BC38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1,4</w:t>
                  </w:r>
                </w:p>
              </w:tc>
            </w:tr>
          </w:tbl>
          <w:p w14:paraId="0A6E213B"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44B24C07"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28B7EC98"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3308"/>
              <w:gridCol w:w="3805"/>
              <w:gridCol w:w="2502"/>
            </w:tblGrid>
            <w:tr w:rsidR="00ED1509" w:rsidRPr="00ED1509" w14:paraId="7229FEA9" w14:textId="77777777">
              <w:tc>
                <w:tcPr>
                  <w:tcW w:w="0" w:type="auto"/>
                  <w:tcBorders>
                    <w:top w:val="single" w:sz="8" w:space="0" w:color="000000"/>
                    <w:left w:val="single" w:sz="8" w:space="0" w:color="000000"/>
                    <w:bottom w:val="single" w:sz="8" w:space="0" w:color="000000"/>
                    <w:right w:val="single" w:sz="8" w:space="0" w:color="000000"/>
                  </w:tcBorders>
                  <w:hideMark/>
                </w:tcPr>
                <w:p w14:paraId="071B8EC0"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Grovfoder</w:t>
                  </w:r>
                </w:p>
              </w:tc>
              <w:tc>
                <w:tcPr>
                  <w:tcW w:w="0" w:type="auto"/>
                  <w:tcBorders>
                    <w:top w:val="single" w:sz="8" w:space="0" w:color="000000"/>
                    <w:left w:val="single" w:sz="8" w:space="0" w:color="000000"/>
                    <w:bottom w:val="single" w:sz="8" w:space="0" w:color="000000"/>
                    <w:right w:val="single" w:sz="8" w:space="0" w:color="000000"/>
                  </w:tcBorders>
                  <w:hideMark/>
                </w:tcPr>
                <w:p w14:paraId="474005E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7E3085C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268908F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08ED6812" w14:textId="77777777">
              <w:tc>
                <w:tcPr>
                  <w:tcW w:w="0" w:type="auto"/>
                  <w:tcBorders>
                    <w:top w:val="single" w:sz="8" w:space="0" w:color="000000"/>
                    <w:left w:val="single" w:sz="8" w:space="0" w:color="000000"/>
                    <w:bottom w:val="single" w:sz="8" w:space="0" w:color="000000"/>
                    <w:right w:val="single" w:sz="8" w:space="0" w:color="000000"/>
                  </w:tcBorders>
                  <w:hideMark/>
                </w:tcPr>
                <w:p w14:paraId="501BA12A"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Majs (til ensilage)</w:t>
                  </w:r>
                </w:p>
              </w:tc>
              <w:tc>
                <w:tcPr>
                  <w:tcW w:w="0" w:type="auto"/>
                  <w:tcBorders>
                    <w:top w:val="single" w:sz="8" w:space="0" w:color="000000"/>
                    <w:left w:val="single" w:sz="8" w:space="0" w:color="000000"/>
                    <w:bottom w:val="single" w:sz="8" w:space="0" w:color="000000"/>
                    <w:right w:val="single" w:sz="8" w:space="0" w:color="000000"/>
                  </w:tcBorders>
                  <w:hideMark/>
                </w:tcPr>
                <w:p w14:paraId="4F02A73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110</w:t>
                  </w:r>
                </w:p>
              </w:tc>
              <w:tc>
                <w:tcPr>
                  <w:tcW w:w="0" w:type="auto"/>
                  <w:tcBorders>
                    <w:top w:val="single" w:sz="8" w:space="0" w:color="000000"/>
                    <w:left w:val="single" w:sz="8" w:space="0" w:color="000000"/>
                    <w:bottom w:val="single" w:sz="8" w:space="0" w:color="000000"/>
                    <w:right w:val="single" w:sz="8" w:space="0" w:color="000000"/>
                  </w:tcBorders>
                  <w:hideMark/>
                </w:tcPr>
                <w:p w14:paraId="33D4E1F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6,9</w:t>
                  </w:r>
                </w:p>
              </w:tc>
            </w:tr>
            <w:tr w:rsidR="00ED1509" w:rsidRPr="00ED1509" w14:paraId="5B493730" w14:textId="77777777">
              <w:tc>
                <w:tcPr>
                  <w:tcW w:w="0" w:type="auto"/>
                  <w:tcBorders>
                    <w:top w:val="single" w:sz="8" w:space="0" w:color="000000"/>
                    <w:left w:val="single" w:sz="8" w:space="0" w:color="000000"/>
                    <w:bottom w:val="single" w:sz="8" w:space="0" w:color="000000"/>
                    <w:right w:val="single" w:sz="8" w:space="0" w:color="000000"/>
                  </w:tcBorders>
                  <w:hideMark/>
                </w:tcPr>
                <w:p w14:paraId="16BE3BE1"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Helsæd</w:t>
                  </w:r>
                </w:p>
              </w:tc>
              <w:tc>
                <w:tcPr>
                  <w:tcW w:w="0" w:type="auto"/>
                  <w:tcBorders>
                    <w:top w:val="single" w:sz="8" w:space="0" w:color="000000"/>
                    <w:left w:val="single" w:sz="8" w:space="0" w:color="000000"/>
                    <w:bottom w:val="single" w:sz="8" w:space="0" w:color="000000"/>
                    <w:right w:val="single" w:sz="8" w:space="0" w:color="000000"/>
                  </w:tcBorders>
                  <w:hideMark/>
                </w:tcPr>
                <w:p w14:paraId="1B0BE93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110</w:t>
                  </w:r>
                </w:p>
              </w:tc>
              <w:tc>
                <w:tcPr>
                  <w:tcW w:w="0" w:type="auto"/>
                  <w:tcBorders>
                    <w:top w:val="single" w:sz="8" w:space="0" w:color="000000"/>
                    <w:left w:val="single" w:sz="8" w:space="0" w:color="000000"/>
                    <w:bottom w:val="single" w:sz="8" w:space="0" w:color="000000"/>
                    <w:right w:val="single" w:sz="8" w:space="0" w:color="000000"/>
                  </w:tcBorders>
                  <w:hideMark/>
                </w:tcPr>
                <w:p w14:paraId="32FE27C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5,1</w:t>
                  </w:r>
                </w:p>
              </w:tc>
            </w:tr>
            <w:tr w:rsidR="00ED1509" w:rsidRPr="00ED1509" w14:paraId="4C112682" w14:textId="77777777">
              <w:tc>
                <w:tcPr>
                  <w:tcW w:w="0" w:type="auto"/>
                  <w:tcBorders>
                    <w:top w:val="single" w:sz="8" w:space="0" w:color="000000"/>
                    <w:left w:val="single" w:sz="8" w:space="0" w:color="000000"/>
                    <w:bottom w:val="single" w:sz="8" w:space="0" w:color="000000"/>
                    <w:right w:val="single" w:sz="8" w:space="0" w:color="000000"/>
                  </w:tcBorders>
                  <w:hideMark/>
                </w:tcPr>
                <w:p w14:paraId="22D71F3B"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Foderroer</w:t>
                  </w:r>
                </w:p>
              </w:tc>
              <w:tc>
                <w:tcPr>
                  <w:tcW w:w="0" w:type="auto"/>
                  <w:tcBorders>
                    <w:top w:val="single" w:sz="8" w:space="0" w:color="000000"/>
                    <w:left w:val="single" w:sz="8" w:space="0" w:color="000000"/>
                    <w:bottom w:val="single" w:sz="8" w:space="0" w:color="000000"/>
                    <w:right w:val="single" w:sz="8" w:space="0" w:color="000000"/>
                  </w:tcBorders>
                  <w:hideMark/>
                </w:tcPr>
                <w:p w14:paraId="31D5D86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110</w:t>
                  </w:r>
                </w:p>
              </w:tc>
              <w:tc>
                <w:tcPr>
                  <w:tcW w:w="0" w:type="auto"/>
                  <w:tcBorders>
                    <w:top w:val="single" w:sz="8" w:space="0" w:color="000000"/>
                    <w:left w:val="single" w:sz="8" w:space="0" w:color="000000"/>
                    <w:bottom w:val="single" w:sz="8" w:space="0" w:color="000000"/>
                    <w:right w:val="single" w:sz="8" w:space="0" w:color="000000"/>
                  </w:tcBorders>
                  <w:hideMark/>
                </w:tcPr>
                <w:p w14:paraId="73DBA33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12</w:t>
                  </w:r>
                </w:p>
              </w:tc>
            </w:tr>
            <w:tr w:rsidR="00ED1509" w:rsidRPr="00ED1509" w14:paraId="39B3D9E7" w14:textId="77777777">
              <w:tc>
                <w:tcPr>
                  <w:tcW w:w="0" w:type="auto"/>
                  <w:tcBorders>
                    <w:top w:val="single" w:sz="8" w:space="0" w:color="000000"/>
                    <w:left w:val="single" w:sz="8" w:space="0" w:color="000000"/>
                    <w:bottom w:val="single" w:sz="8" w:space="0" w:color="000000"/>
                    <w:right w:val="single" w:sz="8" w:space="0" w:color="000000"/>
                  </w:tcBorders>
                  <w:hideMark/>
                </w:tcPr>
                <w:p w14:paraId="48FF259D"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Sædskiftegræs</w:t>
                  </w:r>
                </w:p>
              </w:tc>
              <w:tc>
                <w:tcPr>
                  <w:tcW w:w="0" w:type="auto"/>
                  <w:tcBorders>
                    <w:top w:val="single" w:sz="8" w:space="0" w:color="000000"/>
                    <w:left w:val="single" w:sz="8" w:space="0" w:color="000000"/>
                    <w:bottom w:val="single" w:sz="8" w:space="0" w:color="000000"/>
                    <w:right w:val="single" w:sz="8" w:space="0" w:color="000000"/>
                  </w:tcBorders>
                  <w:hideMark/>
                </w:tcPr>
                <w:p w14:paraId="7F52D07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110</w:t>
                  </w:r>
                </w:p>
              </w:tc>
              <w:tc>
                <w:tcPr>
                  <w:tcW w:w="0" w:type="auto"/>
                  <w:tcBorders>
                    <w:top w:val="single" w:sz="8" w:space="0" w:color="000000"/>
                    <w:left w:val="single" w:sz="8" w:space="0" w:color="000000"/>
                    <w:bottom w:val="single" w:sz="8" w:space="0" w:color="000000"/>
                    <w:right w:val="single" w:sz="8" w:space="0" w:color="000000"/>
                  </w:tcBorders>
                  <w:hideMark/>
                </w:tcPr>
                <w:p w14:paraId="2713B28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9,3</w:t>
                  </w:r>
                </w:p>
              </w:tc>
            </w:tr>
            <w:tr w:rsidR="00ED1509" w:rsidRPr="00ED1509" w14:paraId="52E61B8E" w14:textId="77777777">
              <w:tc>
                <w:tcPr>
                  <w:tcW w:w="0" w:type="auto"/>
                  <w:tcBorders>
                    <w:top w:val="single" w:sz="8" w:space="0" w:color="000000"/>
                    <w:left w:val="single" w:sz="8" w:space="0" w:color="000000"/>
                    <w:bottom w:val="single" w:sz="8" w:space="0" w:color="000000"/>
                    <w:right w:val="single" w:sz="8" w:space="0" w:color="000000"/>
                  </w:tcBorders>
                  <w:hideMark/>
                </w:tcPr>
                <w:p w14:paraId="43BB40FE"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Vedvarende græs</w:t>
                  </w:r>
                </w:p>
              </w:tc>
              <w:tc>
                <w:tcPr>
                  <w:tcW w:w="0" w:type="auto"/>
                  <w:tcBorders>
                    <w:top w:val="single" w:sz="8" w:space="0" w:color="000000"/>
                    <w:left w:val="single" w:sz="8" w:space="0" w:color="000000"/>
                    <w:bottom w:val="single" w:sz="8" w:space="0" w:color="000000"/>
                    <w:right w:val="single" w:sz="8" w:space="0" w:color="000000"/>
                  </w:tcBorders>
                  <w:hideMark/>
                </w:tcPr>
                <w:p w14:paraId="01B9347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w:t>
                  </w:r>
                </w:p>
              </w:tc>
              <w:tc>
                <w:tcPr>
                  <w:tcW w:w="0" w:type="auto"/>
                  <w:tcBorders>
                    <w:top w:val="single" w:sz="8" w:space="0" w:color="000000"/>
                    <w:left w:val="single" w:sz="8" w:space="0" w:color="000000"/>
                    <w:bottom w:val="single" w:sz="8" w:space="0" w:color="000000"/>
                    <w:right w:val="single" w:sz="8" w:space="0" w:color="000000"/>
                  </w:tcBorders>
                  <w:hideMark/>
                </w:tcPr>
                <w:p w14:paraId="391E1A5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4,8</w:t>
                  </w:r>
                </w:p>
              </w:tc>
            </w:tr>
          </w:tbl>
          <w:p w14:paraId="60BC0926"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32FC4B60"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65377CB7"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1561"/>
              <w:gridCol w:w="4859"/>
              <w:gridCol w:w="3195"/>
            </w:tblGrid>
            <w:tr w:rsidR="00ED1509" w:rsidRPr="00ED1509" w14:paraId="364171F9" w14:textId="77777777">
              <w:tc>
                <w:tcPr>
                  <w:tcW w:w="0" w:type="auto"/>
                  <w:tcBorders>
                    <w:top w:val="single" w:sz="8" w:space="0" w:color="000000"/>
                    <w:left w:val="single" w:sz="8" w:space="0" w:color="000000"/>
                    <w:bottom w:val="single" w:sz="8" w:space="0" w:color="000000"/>
                    <w:right w:val="single" w:sz="8" w:space="0" w:color="000000"/>
                  </w:tcBorders>
                  <w:hideMark/>
                </w:tcPr>
                <w:p w14:paraId="13E478A5"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Andet</w:t>
                  </w:r>
                </w:p>
              </w:tc>
              <w:tc>
                <w:tcPr>
                  <w:tcW w:w="0" w:type="auto"/>
                  <w:tcBorders>
                    <w:top w:val="single" w:sz="8" w:space="0" w:color="000000"/>
                    <w:left w:val="single" w:sz="8" w:space="0" w:color="000000"/>
                    <w:bottom w:val="single" w:sz="8" w:space="0" w:color="000000"/>
                    <w:right w:val="single" w:sz="8" w:space="0" w:color="000000"/>
                  </w:tcBorders>
                  <w:hideMark/>
                </w:tcPr>
                <w:p w14:paraId="3EF5127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5AD1D50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3EE6C5D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7DDD2CCD" w14:textId="77777777">
              <w:tc>
                <w:tcPr>
                  <w:tcW w:w="0" w:type="auto"/>
                  <w:tcBorders>
                    <w:top w:val="single" w:sz="8" w:space="0" w:color="000000"/>
                    <w:left w:val="single" w:sz="8" w:space="0" w:color="000000"/>
                    <w:bottom w:val="single" w:sz="8" w:space="0" w:color="000000"/>
                    <w:right w:val="single" w:sz="8" w:space="0" w:color="000000"/>
                  </w:tcBorders>
                  <w:hideMark/>
                </w:tcPr>
                <w:p w14:paraId="07BE2A43"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Brak</w:t>
                  </w:r>
                </w:p>
              </w:tc>
              <w:tc>
                <w:tcPr>
                  <w:tcW w:w="0" w:type="auto"/>
                  <w:tcBorders>
                    <w:top w:val="single" w:sz="8" w:space="0" w:color="000000"/>
                    <w:left w:val="single" w:sz="8" w:space="0" w:color="000000"/>
                    <w:bottom w:val="single" w:sz="8" w:space="0" w:color="000000"/>
                    <w:right w:val="single" w:sz="8" w:space="0" w:color="000000"/>
                  </w:tcBorders>
                  <w:hideMark/>
                </w:tcPr>
                <w:p w14:paraId="256806C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w:t>
                  </w:r>
                </w:p>
              </w:tc>
              <w:tc>
                <w:tcPr>
                  <w:tcW w:w="0" w:type="auto"/>
                  <w:tcBorders>
                    <w:top w:val="single" w:sz="8" w:space="0" w:color="000000"/>
                    <w:left w:val="single" w:sz="8" w:space="0" w:color="000000"/>
                    <w:bottom w:val="single" w:sz="8" w:space="0" w:color="000000"/>
                    <w:right w:val="single" w:sz="8" w:space="0" w:color="000000"/>
                  </w:tcBorders>
                  <w:hideMark/>
                </w:tcPr>
                <w:p w14:paraId="22D91A9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w:t>
                  </w:r>
                </w:p>
              </w:tc>
            </w:tr>
          </w:tbl>
          <w:p w14:paraId="290CA58B"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1CB873AA"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8"/>
      </w:tblGrid>
      <w:tr w:rsidR="00ED1509" w:rsidRPr="00ED1509" w14:paraId="59BDA9AC" w14:textId="77777777" w:rsidTr="00ED1509">
        <w:tc>
          <w:tcPr>
            <w:tcW w:w="0" w:type="auto"/>
            <w:tcBorders>
              <w:top w:val="nil"/>
              <w:left w:val="nil"/>
              <w:bottom w:val="nil"/>
              <w:right w:val="nil"/>
            </w:tcBorders>
            <w:hideMark/>
          </w:tcPr>
          <w:tbl>
            <w:tblPr>
              <w:tblW w:w="9630" w:type="dxa"/>
              <w:tblCellMar>
                <w:top w:w="15" w:type="dxa"/>
                <w:left w:w="15" w:type="dxa"/>
                <w:bottom w:w="15" w:type="dxa"/>
                <w:right w:w="15" w:type="dxa"/>
              </w:tblCellMar>
              <w:tblLook w:val="04A0" w:firstRow="1" w:lastRow="0" w:firstColumn="1" w:lastColumn="0" w:noHBand="0" w:noVBand="1"/>
            </w:tblPr>
            <w:tblGrid>
              <w:gridCol w:w="3597"/>
              <w:gridCol w:w="2605"/>
              <w:gridCol w:w="3428"/>
            </w:tblGrid>
            <w:tr w:rsidR="00ED1509" w:rsidRPr="00ED1509" w14:paraId="64CAA096" w14:textId="77777777">
              <w:trPr>
                <w:trHeight w:val="255"/>
              </w:trPr>
              <w:tc>
                <w:tcPr>
                  <w:tcW w:w="0" w:type="auto"/>
                  <w:tcBorders>
                    <w:top w:val="single" w:sz="8" w:space="0" w:color="000000"/>
                    <w:left w:val="single" w:sz="8" w:space="0" w:color="000000"/>
                    <w:bottom w:val="nil"/>
                    <w:right w:val="single" w:sz="8" w:space="0" w:color="000000"/>
                  </w:tcBorders>
                  <w:vAlign w:val="center"/>
                  <w:hideMark/>
                </w:tcPr>
                <w:p w14:paraId="6B3A0BE9"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Husdyr</w:t>
                  </w:r>
                </w:p>
              </w:tc>
              <w:tc>
                <w:tcPr>
                  <w:tcW w:w="0" w:type="auto"/>
                  <w:tcBorders>
                    <w:top w:val="single" w:sz="8" w:space="0" w:color="000000"/>
                    <w:left w:val="single" w:sz="8" w:space="0" w:color="000000"/>
                    <w:bottom w:val="nil"/>
                    <w:right w:val="single" w:sz="8" w:space="0" w:color="000000"/>
                  </w:tcBorders>
                  <w:hideMark/>
                </w:tcPr>
                <w:p w14:paraId="2CE7CA9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tc>
              <w:tc>
                <w:tcPr>
                  <w:tcW w:w="0" w:type="auto"/>
                  <w:tcBorders>
                    <w:top w:val="single" w:sz="8" w:space="0" w:color="000000"/>
                    <w:left w:val="single" w:sz="8" w:space="0" w:color="000000"/>
                    <w:bottom w:val="nil"/>
                    <w:right w:val="single" w:sz="8" w:space="0" w:color="000000"/>
                  </w:tcBorders>
                  <w:hideMark/>
                </w:tcPr>
                <w:p w14:paraId="5354519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Timer pr. enhed</w:t>
                  </w:r>
                </w:p>
              </w:tc>
            </w:tr>
            <w:tr w:rsidR="00ED1509" w:rsidRPr="00ED1509" w14:paraId="7A35B3D7" w14:textId="77777777">
              <w:trPr>
                <w:trHeight w:val="300"/>
              </w:trPr>
              <w:tc>
                <w:tcPr>
                  <w:tcW w:w="0" w:type="auto"/>
                  <w:tcBorders>
                    <w:top w:val="nil"/>
                    <w:left w:val="single" w:sz="8" w:space="0" w:color="000000"/>
                    <w:bottom w:val="single" w:sz="8" w:space="0" w:color="000000"/>
                    <w:right w:val="single" w:sz="8" w:space="0" w:color="000000"/>
                  </w:tcBorders>
                  <w:vAlign w:val="center"/>
                  <w:hideMark/>
                </w:tcPr>
                <w:p w14:paraId="4C7F8411"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w:t>
                  </w:r>
                </w:p>
              </w:tc>
              <w:tc>
                <w:tcPr>
                  <w:tcW w:w="0" w:type="auto"/>
                  <w:tcBorders>
                    <w:top w:val="nil"/>
                    <w:left w:val="single" w:sz="8" w:space="0" w:color="000000"/>
                    <w:bottom w:val="single" w:sz="8" w:space="0" w:color="000000"/>
                    <w:right w:val="single" w:sz="8" w:space="0" w:color="000000"/>
                  </w:tcBorders>
                  <w:hideMark/>
                </w:tcPr>
                <w:p w14:paraId="52FA576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w:t>
                  </w:r>
                </w:p>
              </w:tc>
              <w:tc>
                <w:tcPr>
                  <w:tcW w:w="0" w:type="auto"/>
                  <w:tcBorders>
                    <w:top w:val="nil"/>
                    <w:left w:val="single" w:sz="8" w:space="0" w:color="000000"/>
                    <w:bottom w:val="single" w:sz="8" w:space="0" w:color="000000"/>
                    <w:right w:val="single" w:sz="8" w:space="0" w:color="000000"/>
                  </w:tcBorders>
                  <w:hideMark/>
                </w:tcPr>
                <w:p w14:paraId="68F781A6"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w:t>
                  </w:r>
                </w:p>
              </w:tc>
            </w:tr>
            <w:tr w:rsidR="00ED1509" w:rsidRPr="00ED1509" w14:paraId="3DF016FE"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7941269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xml:space="preserve">Malkekøer, </w:t>
                  </w:r>
                  <w:proofErr w:type="gramStart"/>
                  <w:r w:rsidRPr="00ED1509">
                    <w:rPr>
                      <w:rFonts w:ascii="Times New Roman" w:eastAsia="Times New Roman" w:hAnsi="Times New Roman" w:cs="Times New Roman"/>
                      <w:sz w:val="24"/>
                      <w:szCs w:val="24"/>
                      <w:lang w:eastAsia="da-DK"/>
                    </w:rPr>
                    <w:t>eksklusiv</w:t>
                  </w:r>
                  <w:proofErr w:type="gramEnd"/>
                  <w:r w:rsidRPr="00ED1509">
                    <w:rPr>
                      <w:rFonts w:ascii="Times New Roman" w:eastAsia="Times New Roman" w:hAnsi="Times New Roman" w:cs="Times New Roman"/>
                      <w:sz w:val="24"/>
                      <w:szCs w:val="24"/>
                      <w:lang w:eastAsia="da-DK"/>
                    </w:rPr>
                    <w:t xml:space="preserve"> opdræt</w:t>
                  </w:r>
                </w:p>
              </w:tc>
              <w:tc>
                <w:tcPr>
                  <w:tcW w:w="0" w:type="auto"/>
                  <w:tcBorders>
                    <w:top w:val="single" w:sz="8" w:space="0" w:color="000000"/>
                    <w:left w:val="single" w:sz="8" w:space="0" w:color="000000"/>
                    <w:bottom w:val="single" w:sz="8" w:space="0" w:color="000000"/>
                    <w:right w:val="single" w:sz="8" w:space="0" w:color="000000"/>
                  </w:tcBorders>
                  <w:hideMark/>
                </w:tcPr>
                <w:p w14:paraId="5371F61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205</w:t>
                  </w:r>
                </w:p>
              </w:tc>
              <w:tc>
                <w:tcPr>
                  <w:tcW w:w="0" w:type="auto"/>
                  <w:tcBorders>
                    <w:top w:val="single" w:sz="8" w:space="0" w:color="000000"/>
                    <w:left w:val="single" w:sz="8" w:space="0" w:color="000000"/>
                    <w:bottom w:val="single" w:sz="8" w:space="0" w:color="000000"/>
                    <w:right w:val="single" w:sz="8" w:space="0" w:color="000000"/>
                  </w:tcBorders>
                  <w:hideMark/>
                </w:tcPr>
                <w:p w14:paraId="55FBF4E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20 t/årsdyr</w:t>
                  </w:r>
                </w:p>
              </w:tc>
            </w:tr>
            <w:tr w:rsidR="00ED1509" w:rsidRPr="00ED1509" w14:paraId="3E99DA53"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3EAEE185"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Opdræt</w:t>
                  </w:r>
                </w:p>
              </w:tc>
              <w:tc>
                <w:tcPr>
                  <w:tcW w:w="0" w:type="auto"/>
                  <w:tcBorders>
                    <w:top w:val="single" w:sz="8" w:space="0" w:color="000000"/>
                    <w:left w:val="single" w:sz="8" w:space="0" w:color="000000"/>
                    <w:bottom w:val="single" w:sz="8" w:space="0" w:color="000000"/>
                    <w:right w:val="single" w:sz="8" w:space="0" w:color="000000"/>
                  </w:tcBorders>
                  <w:hideMark/>
                </w:tcPr>
                <w:p w14:paraId="560E7D9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20</w:t>
                  </w:r>
                </w:p>
              </w:tc>
              <w:tc>
                <w:tcPr>
                  <w:tcW w:w="0" w:type="auto"/>
                  <w:tcBorders>
                    <w:top w:val="single" w:sz="8" w:space="0" w:color="000000"/>
                    <w:left w:val="single" w:sz="8" w:space="0" w:color="000000"/>
                    <w:bottom w:val="single" w:sz="8" w:space="0" w:color="000000"/>
                    <w:right w:val="single" w:sz="8" w:space="0" w:color="000000"/>
                  </w:tcBorders>
                  <w:hideMark/>
                </w:tcPr>
                <w:p w14:paraId="04F4CE4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2,9 t/årsdyr</w:t>
                  </w:r>
                </w:p>
              </w:tc>
            </w:tr>
            <w:tr w:rsidR="00ED1509" w:rsidRPr="00ED1509" w14:paraId="5E06B98D"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2F5970E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Slagtekalv</w:t>
                  </w:r>
                </w:p>
              </w:tc>
              <w:tc>
                <w:tcPr>
                  <w:tcW w:w="0" w:type="auto"/>
                  <w:tcBorders>
                    <w:top w:val="single" w:sz="8" w:space="0" w:color="000000"/>
                    <w:left w:val="single" w:sz="8" w:space="0" w:color="000000"/>
                    <w:bottom w:val="single" w:sz="8" w:space="0" w:color="000000"/>
                    <w:right w:val="single" w:sz="8" w:space="0" w:color="000000"/>
                  </w:tcBorders>
                  <w:hideMark/>
                </w:tcPr>
                <w:p w14:paraId="154D241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20</w:t>
                  </w:r>
                </w:p>
              </w:tc>
              <w:tc>
                <w:tcPr>
                  <w:tcW w:w="0" w:type="auto"/>
                  <w:tcBorders>
                    <w:top w:val="single" w:sz="8" w:space="0" w:color="000000"/>
                    <w:left w:val="single" w:sz="8" w:space="0" w:color="000000"/>
                    <w:bottom w:val="single" w:sz="8" w:space="0" w:color="000000"/>
                    <w:right w:val="single" w:sz="8" w:space="0" w:color="000000"/>
                  </w:tcBorders>
                  <w:hideMark/>
                </w:tcPr>
                <w:p w14:paraId="4B6E357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2,9/produceret slagtekalv</w:t>
                  </w:r>
                </w:p>
              </w:tc>
            </w:tr>
            <w:tr w:rsidR="00ED1509" w:rsidRPr="00ED1509" w14:paraId="217AC2A0"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4309387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Ammekøer</w:t>
                  </w:r>
                </w:p>
              </w:tc>
              <w:tc>
                <w:tcPr>
                  <w:tcW w:w="0" w:type="auto"/>
                  <w:tcBorders>
                    <w:top w:val="single" w:sz="8" w:space="0" w:color="000000"/>
                    <w:left w:val="single" w:sz="8" w:space="0" w:color="000000"/>
                    <w:bottom w:val="single" w:sz="8" w:space="0" w:color="000000"/>
                    <w:right w:val="single" w:sz="8" w:space="0" w:color="000000"/>
                  </w:tcBorders>
                  <w:hideMark/>
                </w:tcPr>
                <w:p w14:paraId="53C7990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80</w:t>
                  </w:r>
                </w:p>
              </w:tc>
              <w:tc>
                <w:tcPr>
                  <w:tcW w:w="0" w:type="auto"/>
                  <w:tcBorders>
                    <w:top w:val="single" w:sz="8" w:space="0" w:color="000000"/>
                    <w:left w:val="single" w:sz="8" w:space="0" w:color="000000"/>
                    <w:bottom w:val="single" w:sz="8" w:space="0" w:color="000000"/>
                    <w:right w:val="single" w:sz="8" w:space="0" w:color="000000"/>
                  </w:tcBorders>
                  <w:hideMark/>
                </w:tcPr>
                <w:p w14:paraId="2B456D3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2,9 t/årsdyr</w:t>
                  </w:r>
                </w:p>
              </w:tc>
            </w:tr>
            <w:tr w:rsidR="00ED1509" w:rsidRPr="00ED1509" w14:paraId="1E6775DA"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7D893516"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Søer og pattegrise til 7 kg</w:t>
                  </w:r>
                </w:p>
              </w:tc>
              <w:tc>
                <w:tcPr>
                  <w:tcW w:w="0" w:type="auto"/>
                  <w:tcBorders>
                    <w:top w:val="single" w:sz="8" w:space="0" w:color="000000"/>
                    <w:left w:val="single" w:sz="8" w:space="0" w:color="000000"/>
                    <w:bottom w:val="single" w:sz="8" w:space="0" w:color="000000"/>
                    <w:right w:val="single" w:sz="8" w:space="0" w:color="000000"/>
                  </w:tcBorders>
                  <w:hideMark/>
                </w:tcPr>
                <w:p w14:paraId="13C6795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80</w:t>
                  </w:r>
                </w:p>
              </w:tc>
              <w:tc>
                <w:tcPr>
                  <w:tcW w:w="0" w:type="auto"/>
                  <w:tcBorders>
                    <w:top w:val="single" w:sz="8" w:space="0" w:color="000000"/>
                    <w:left w:val="single" w:sz="8" w:space="0" w:color="000000"/>
                    <w:bottom w:val="single" w:sz="8" w:space="0" w:color="000000"/>
                    <w:right w:val="single" w:sz="8" w:space="0" w:color="000000"/>
                  </w:tcBorders>
                  <w:hideMark/>
                </w:tcPr>
                <w:p w14:paraId="4029CB4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8,5 t/årsso</w:t>
                  </w:r>
                </w:p>
              </w:tc>
            </w:tr>
            <w:tr w:rsidR="00ED1509" w:rsidRPr="00ED1509" w14:paraId="483B2603"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0220DBA1"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Smågrise 7-35 kg</w:t>
                  </w:r>
                </w:p>
              </w:tc>
              <w:tc>
                <w:tcPr>
                  <w:tcW w:w="0" w:type="auto"/>
                  <w:tcBorders>
                    <w:top w:val="single" w:sz="8" w:space="0" w:color="000000"/>
                    <w:left w:val="single" w:sz="8" w:space="0" w:color="000000"/>
                    <w:bottom w:val="single" w:sz="8" w:space="0" w:color="000000"/>
                    <w:right w:val="single" w:sz="8" w:space="0" w:color="000000"/>
                  </w:tcBorders>
                  <w:hideMark/>
                </w:tcPr>
                <w:p w14:paraId="4196622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40</w:t>
                  </w:r>
                </w:p>
              </w:tc>
              <w:tc>
                <w:tcPr>
                  <w:tcW w:w="0" w:type="auto"/>
                  <w:tcBorders>
                    <w:top w:val="single" w:sz="8" w:space="0" w:color="000000"/>
                    <w:left w:val="single" w:sz="8" w:space="0" w:color="000000"/>
                    <w:bottom w:val="single" w:sz="8" w:space="0" w:color="000000"/>
                    <w:right w:val="single" w:sz="8" w:space="0" w:color="000000"/>
                  </w:tcBorders>
                  <w:hideMark/>
                </w:tcPr>
                <w:p w14:paraId="413FD0D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8,0 t/100 producerede grise</w:t>
                  </w:r>
                </w:p>
              </w:tc>
            </w:tr>
            <w:tr w:rsidR="00ED1509" w:rsidRPr="00ED1509" w14:paraId="2B3C66F3"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202E287E"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Slagtesvin</w:t>
                  </w:r>
                </w:p>
              </w:tc>
              <w:tc>
                <w:tcPr>
                  <w:tcW w:w="0" w:type="auto"/>
                  <w:tcBorders>
                    <w:top w:val="single" w:sz="8" w:space="0" w:color="000000"/>
                    <w:left w:val="single" w:sz="8" w:space="0" w:color="000000"/>
                    <w:bottom w:val="single" w:sz="8" w:space="0" w:color="000000"/>
                    <w:right w:val="single" w:sz="8" w:space="0" w:color="000000"/>
                  </w:tcBorders>
                  <w:hideMark/>
                </w:tcPr>
                <w:p w14:paraId="25D436B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40</w:t>
                  </w:r>
                </w:p>
              </w:tc>
              <w:tc>
                <w:tcPr>
                  <w:tcW w:w="0" w:type="auto"/>
                  <w:tcBorders>
                    <w:top w:val="single" w:sz="8" w:space="0" w:color="000000"/>
                    <w:left w:val="single" w:sz="8" w:space="0" w:color="000000"/>
                    <w:bottom w:val="single" w:sz="8" w:space="0" w:color="000000"/>
                    <w:right w:val="single" w:sz="8" w:space="0" w:color="000000"/>
                  </w:tcBorders>
                  <w:hideMark/>
                </w:tcPr>
                <w:p w14:paraId="594445F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17 t/100 producerede dyr</w:t>
                  </w:r>
                </w:p>
              </w:tc>
            </w:tr>
            <w:tr w:rsidR="00ED1509" w:rsidRPr="00ED1509" w14:paraId="5F1D1829" w14:textId="77777777">
              <w:trPr>
                <w:trHeight w:val="255"/>
              </w:trPr>
              <w:tc>
                <w:tcPr>
                  <w:tcW w:w="0" w:type="auto"/>
                  <w:tcBorders>
                    <w:top w:val="single" w:sz="8" w:space="0" w:color="000000"/>
                    <w:left w:val="single" w:sz="8" w:space="0" w:color="000000"/>
                    <w:bottom w:val="single" w:sz="8" w:space="0" w:color="000000"/>
                    <w:right w:val="single" w:sz="8" w:space="0" w:color="000000"/>
                  </w:tcBorders>
                  <w:hideMark/>
                </w:tcPr>
                <w:p w14:paraId="474652CA"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Får og geder</w:t>
                  </w:r>
                </w:p>
              </w:tc>
              <w:tc>
                <w:tcPr>
                  <w:tcW w:w="0" w:type="auto"/>
                  <w:tcBorders>
                    <w:top w:val="single" w:sz="8" w:space="0" w:color="000000"/>
                    <w:left w:val="single" w:sz="8" w:space="0" w:color="000000"/>
                    <w:bottom w:val="single" w:sz="8" w:space="0" w:color="000000"/>
                    <w:right w:val="single" w:sz="8" w:space="0" w:color="000000"/>
                  </w:tcBorders>
                  <w:hideMark/>
                </w:tcPr>
                <w:p w14:paraId="6FE2F96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40</w:t>
                  </w:r>
                </w:p>
              </w:tc>
              <w:tc>
                <w:tcPr>
                  <w:tcW w:w="0" w:type="auto"/>
                  <w:tcBorders>
                    <w:top w:val="single" w:sz="8" w:space="0" w:color="000000"/>
                    <w:left w:val="single" w:sz="8" w:space="0" w:color="000000"/>
                    <w:bottom w:val="single" w:sz="8" w:space="0" w:color="000000"/>
                    <w:right w:val="single" w:sz="8" w:space="0" w:color="000000"/>
                  </w:tcBorders>
                  <w:hideMark/>
                </w:tcPr>
                <w:p w14:paraId="7186E57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 t/moderdyr</w:t>
                  </w:r>
                </w:p>
              </w:tc>
            </w:tr>
            <w:tr w:rsidR="00ED1509" w:rsidRPr="00ED1509" w14:paraId="772CFEDB" w14:textId="77777777">
              <w:trPr>
                <w:trHeight w:val="255"/>
              </w:trPr>
              <w:tc>
                <w:tcPr>
                  <w:tcW w:w="0" w:type="auto"/>
                  <w:tcBorders>
                    <w:top w:val="single" w:sz="8" w:space="0" w:color="000000"/>
                    <w:left w:val="single" w:sz="8" w:space="0" w:color="000000"/>
                    <w:bottom w:val="single" w:sz="8" w:space="0" w:color="000000"/>
                    <w:right w:val="single" w:sz="8" w:space="0" w:color="000000"/>
                  </w:tcBorders>
                  <w:hideMark/>
                </w:tcPr>
                <w:p w14:paraId="7A34BD53"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Æglæggende høner</w:t>
                  </w:r>
                </w:p>
              </w:tc>
              <w:tc>
                <w:tcPr>
                  <w:tcW w:w="0" w:type="auto"/>
                  <w:tcBorders>
                    <w:top w:val="single" w:sz="8" w:space="0" w:color="000000"/>
                    <w:left w:val="single" w:sz="8" w:space="0" w:color="000000"/>
                    <w:bottom w:val="single" w:sz="8" w:space="0" w:color="000000"/>
                    <w:right w:val="single" w:sz="8" w:space="0" w:color="000000"/>
                  </w:tcBorders>
                  <w:hideMark/>
                </w:tcPr>
                <w:p w14:paraId="5450109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160</w:t>
                  </w:r>
                </w:p>
              </w:tc>
              <w:tc>
                <w:tcPr>
                  <w:tcW w:w="0" w:type="auto"/>
                  <w:tcBorders>
                    <w:top w:val="single" w:sz="8" w:space="0" w:color="000000"/>
                    <w:left w:val="single" w:sz="8" w:space="0" w:color="000000"/>
                    <w:bottom w:val="single" w:sz="8" w:space="0" w:color="000000"/>
                    <w:right w:val="single" w:sz="8" w:space="0" w:color="000000"/>
                  </w:tcBorders>
                  <w:hideMark/>
                </w:tcPr>
                <w:p w14:paraId="1E99390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8,7 t/100 årshøner</w:t>
                  </w:r>
                </w:p>
              </w:tc>
            </w:tr>
            <w:tr w:rsidR="00ED1509" w:rsidRPr="00ED1509" w14:paraId="6B1D8FC3" w14:textId="77777777">
              <w:trPr>
                <w:trHeight w:val="255"/>
              </w:trPr>
              <w:tc>
                <w:tcPr>
                  <w:tcW w:w="0" w:type="auto"/>
                  <w:tcBorders>
                    <w:top w:val="single" w:sz="8" w:space="0" w:color="000000"/>
                    <w:left w:val="single" w:sz="8" w:space="0" w:color="000000"/>
                    <w:bottom w:val="single" w:sz="8" w:space="0" w:color="000000"/>
                    <w:right w:val="single" w:sz="8" w:space="0" w:color="000000"/>
                  </w:tcBorders>
                  <w:hideMark/>
                </w:tcPr>
                <w:p w14:paraId="1439FE70"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Slagtekyllinger</w:t>
                  </w:r>
                </w:p>
              </w:tc>
              <w:tc>
                <w:tcPr>
                  <w:tcW w:w="0" w:type="auto"/>
                  <w:tcBorders>
                    <w:top w:val="single" w:sz="8" w:space="0" w:color="000000"/>
                    <w:left w:val="single" w:sz="8" w:space="0" w:color="000000"/>
                    <w:bottom w:val="single" w:sz="8" w:space="0" w:color="000000"/>
                    <w:right w:val="single" w:sz="8" w:space="0" w:color="000000"/>
                  </w:tcBorders>
                  <w:hideMark/>
                </w:tcPr>
                <w:p w14:paraId="0FE2D14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160</w:t>
                  </w:r>
                </w:p>
              </w:tc>
              <w:tc>
                <w:tcPr>
                  <w:tcW w:w="0" w:type="auto"/>
                  <w:tcBorders>
                    <w:top w:val="single" w:sz="8" w:space="0" w:color="000000"/>
                    <w:left w:val="single" w:sz="8" w:space="0" w:color="000000"/>
                    <w:bottom w:val="single" w:sz="8" w:space="0" w:color="000000"/>
                    <w:right w:val="single" w:sz="8" w:space="0" w:color="000000"/>
                  </w:tcBorders>
                  <w:hideMark/>
                </w:tcPr>
                <w:p w14:paraId="0B843CC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2,5 t/1.000 producerede dyr</w:t>
                  </w:r>
                </w:p>
              </w:tc>
            </w:tr>
          </w:tbl>
          <w:p w14:paraId="68211F61"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5C2318BA" w14:textId="77777777" w:rsidR="00ED1509" w:rsidRPr="00ED1509" w:rsidRDefault="00ED1509" w:rsidP="00ED1509">
      <w:pPr>
        <w:shd w:val="clear" w:color="auto" w:fill="FFFFFF" w:themeFill="background1"/>
        <w:spacing w:after="100" w:line="240" w:lineRule="auto"/>
        <w:jc w:val="center"/>
        <w:rPr>
          <w:rFonts w:ascii="Questa-Regular" w:eastAsia="Times New Roman" w:hAnsi="Questa-Regular" w:cs="Times New Roman"/>
          <w:i/>
          <w:iCs/>
          <w:color w:val="212529"/>
          <w:sz w:val="23"/>
          <w:szCs w:val="23"/>
          <w:lang w:eastAsia="da-DK"/>
        </w:rPr>
      </w:pPr>
      <w:r w:rsidRPr="00ED1509">
        <w:rPr>
          <w:rFonts w:ascii="Questa-Regular" w:eastAsia="Times New Roman" w:hAnsi="Questa-Regular" w:cs="Times New Roman"/>
          <w:b/>
          <w:bCs/>
          <w:i/>
          <w:iCs/>
          <w:color w:val="212529"/>
          <w:sz w:val="23"/>
          <w:szCs w:val="23"/>
          <w:lang w:eastAsia="da-DK"/>
        </w:rPr>
        <w:t>Økologisk produktion</w:t>
      </w:r>
    </w:p>
    <w:tbl>
      <w:tblPr>
        <w:tblW w:w="0" w:type="auto"/>
        <w:tblCellMar>
          <w:left w:w="0" w:type="dxa"/>
          <w:right w:w="0" w:type="dxa"/>
        </w:tblCellMar>
        <w:tblLook w:val="04A0" w:firstRow="1" w:lastRow="0" w:firstColumn="1" w:lastColumn="0" w:noHBand="0" w:noVBand="1"/>
      </w:tblPr>
      <w:tblGrid>
        <w:gridCol w:w="9635"/>
      </w:tblGrid>
      <w:tr w:rsidR="00ED1509" w:rsidRPr="00ED1509" w14:paraId="7B1BB2CA"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5068"/>
              <w:gridCol w:w="2743"/>
              <w:gridCol w:w="1804"/>
            </w:tblGrid>
            <w:tr w:rsidR="00ED1509" w:rsidRPr="00ED1509" w14:paraId="5290879D" w14:textId="77777777">
              <w:tc>
                <w:tcPr>
                  <w:tcW w:w="0" w:type="auto"/>
                  <w:tcBorders>
                    <w:top w:val="single" w:sz="8" w:space="0" w:color="000000"/>
                    <w:left w:val="single" w:sz="8" w:space="0" w:color="000000"/>
                    <w:bottom w:val="single" w:sz="8" w:space="0" w:color="000000"/>
                    <w:right w:val="single" w:sz="8" w:space="0" w:color="000000"/>
                  </w:tcBorders>
                  <w:hideMark/>
                </w:tcPr>
                <w:p w14:paraId="4978915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Kornafgrøder</w:t>
                  </w:r>
                </w:p>
              </w:tc>
              <w:tc>
                <w:tcPr>
                  <w:tcW w:w="0" w:type="auto"/>
                  <w:tcBorders>
                    <w:top w:val="single" w:sz="8" w:space="0" w:color="000000"/>
                    <w:left w:val="single" w:sz="8" w:space="0" w:color="000000"/>
                    <w:bottom w:val="single" w:sz="8" w:space="0" w:color="000000"/>
                    <w:right w:val="single" w:sz="8" w:space="0" w:color="000000"/>
                  </w:tcBorders>
                  <w:hideMark/>
                </w:tcPr>
                <w:p w14:paraId="316C23B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1CA352B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40A9F10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71921555" w14:textId="77777777">
              <w:tc>
                <w:tcPr>
                  <w:tcW w:w="0" w:type="auto"/>
                  <w:tcBorders>
                    <w:top w:val="single" w:sz="8" w:space="0" w:color="000000"/>
                    <w:left w:val="single" w:sz="8" w:space="0" w:color="000000"/>
                    <w:bottom w:val="single" w:sz="8" w:space="0" w:color="000000"/>
                    <w:right w:val="single" w:sz="8" w:space="0" w:color="000000"/>
                  </w:tcBorders>
                  <w:hideMark/>
                </w:tcPr>
                <w:p w14:paraId="0DAF655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Vårbyg</w:t>
                  </w:r>
                </w:p>
              </w:tc>
              <w:tc>
                <w:tcPr>
                  <w:tcW w:w="0" w:type="auto"/>
                  <w:tcBorders>
                    <w:top w:val="single" w:sz="8" w:space="0" w:color="000000"/>
                    <w:left w:val="single" w:sz="8" w:space="0" w:color="000000"/>
                    <w:bottom w:val="single" w:sz="8" w:space="0" w:color="000000"/>
                    <w:right w:val="single" w:sz="8" w:space="0" w:color="000000"/>
                  </w:tcBorders>
                  <w:hideMark/>
                </w:tcPr>
                <w:p w14:paraId="1CD02D4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7966A34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7,2</w:t>
                  </w:r>
                </w:p>
              </w:tc>
            </w:tr>
            <w:tr w:rsidR="00ED1509" w:rsidRPr="00ED1509" w14:paraId="5ADD1C90" w14:textId="77777777">
              <w:tc>
                <w:tcPr>
                  <w:tcW w:w="0" w:type="auto"/>
                  <w:tcBorders>
                    <w:top w:val="single" w:sz="8" w:space="0" w:color="000000"/>
                    <w:left w:val="single" w:sz="8" w:space="0" w:color="000000"/>
                    <w:bottom w:val="single" w:sz="8" w:space="0" w:color="000000"/>
                    <w:right w:val="single" w:sz="8" w:space="0" w:color="000000"/>
                  </w:tcBorders>
                  <w:hideMark/>
                </w:tcPr>
                <w:p w14:paraId="0C494F8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Vinterbyg</w:t>
                  </w:r>
                </w:p>
              </w:tc>
              <w:tc>
                <w:tcPr>
                  <w:tcW w:w="0" w:type="auto"/>
                  <w:tcBorders>
                    <w:top w:val="single" w:sz="8" w:space="0" w:color="000000"/>
                    <w:left w:val="single" w:sz="8" w:space="0" w:color="000000"/>
                    <w:bottom w:val="single" w:sz="8" w:space="0" w:color="000000"/>
                    <w:right w:val="single" w:sz="8" w:space="0" w:color="000000"/>
                  </w:tcBorders>
                  <w:hideMark/>
                </w:tcPr>
                <w:p w14:paraId="737D767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2F368D7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6,6</w:t>
                  </w:r>
                </w:p>
              </w:tc>
            </w:tr>
            <w:tr w:rsidR="00ED1509" w:rsidRPr="00ED1509" w14:paraId="00B3F513" w14:textId="77777777">
              <w:tc>
                <w:tcPr>
                  <w:tcW w:w="0" w:type="auto"/>
                  <w:tcBorders>
                    <w:top w:val="single" w:sz="8" w:space="0" w:color="000000"/>
                    <w:left w:val="single" w:sz="8" w:space="0" w:color="000000"/>
                    <w:bottom w:val="single" w:sz="8" w:space="0" w:color="000000"/>
                    <w:right w:val="single" w:sz="8" w:space="0" w:color="000000"/>
                  </w:tcBorders>
                  <w:hideMark/>
                </w:tcPr>
                <w:p w14:paraId="6F9DAB75"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Hvede</w:t>
                  </w:r>
                </w:p>
              </w:tc>
              <w:tc>
                <w:tcPr>
                  <w:tcW w:w="0" w:type="auto"/>
                  <w:tcBorders>
                    <w:top w:val="single" w:sz="8" w:space="0" w:color="000000"/>
                    <w:left w:val="single" w:sz="8" w:space="0" w:color="000000"/>
                    <w:bottom w:val="single" w:sz="8" w:space="0" w:color="000000"/>
                    <w:right w:val="single" w:sz="8" w:space="0" w:color="000000"/>
                  </w:tcBorders>
                  <w:hideMark/>
                </w:tcPr>
                <w:p w14:paraId="0EC79DF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1B03ED5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7,4</w:t>
                  </w:r>
                </w:p>
              </w:tc>
            </w:tr>
            <w:tr w:rsidR="00ED1509" w:rsidRPr="00ED1509" w14:paraId="7C346402" w14:textId="77777777">
              <w:tc>
                <w:tcPr>
                  <w:tcW w:w="0" w:type="auto"/>
                  <w:tcBorders>
                    <w:top w:val="single" w:sz="8" w:space="0" w:color="000000"/>
                    <w:left w:val="single" w:sz="8" w:space="0" w:color="000000"/>
                    <w:bottom w:val="single" w:sz="8" w:space="0" w:color="000000"/>
                    <w:right w:val="single" w:sz="8" w:space="0" w:color="000000"/>
                  </w:tcBorders>
                  <w:hideMark/>
                </w:tcPr>
                <w:p w14:paraId="12CD99AB"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Rug og triticale</w:t>
                  </w:r>
                </w:p>
              </w:tc>
              <w:tc>
                <w:tcPr>
                  <w:tcW w:w="0" w:type="auto"/>
                  <w:tcBorders>
                    <w:top w:val="single" w:sz="8" w:space="0" w:color="000000"/>
                    <w:left w:val="single" w:sz="8" w:space="0" w:color="000000"/>
                    <w:bottom w:val="single" w:sz="8" w:space="0" w:color="000000"/>
                    <w:right w:val="single" w:sz="8" w:space="0" w:color="000000"/>
                  </w:tcBorders>
                  <w:hideMark/>
                </w:tcPr>
                <w:p w14:paraId="748CFEB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60140C9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7,4</w:t>
                  </w:r>
                </w:p>
              </w:tc>
            </w:tr>
            <w:tr w:rsidR="00ED1509" w:rsidRPr="00ED1509" w14:paraId="163AE973" w14:textId="77777777">
              <w:tc>
                <w:tcPr>
                  <w:tcW w:w="0" w:type="auto"/>
                  <w:tcBorders>
                    <w:top w:val="single" w:sz="8" w:space="0" w:color="000000"/>
                    <w:left w:val="single" w:sz="8" w:space="0" w:color="000000"/>
                    <w:bottom w:val="single" w:sz="8" w:space="0" w:color="000000"/>
                    <w:right w:val="single" w:sz="8" w:space="0" w:color="000000"/>
                  </w:tcBorders>
                  <w:hideMark/>
                </w:tcPr>
                <w:p w14:paraId="00ED886E"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lastRenderedPageBreak/>
                    <w:t>Ærter til modenhed</w:t>
                  </w:r>
                </w:p>
              </w:tc>
              <w:tc>
                <w:tcPr>
                  <w:tcW w:w="0" w:type="auto"/>
                  <w:tcBorders>
                    <w:top w:val="single" w:sz="8" w:space="0" w:color="000000"/>
                    <w:left w:val="single" w:sz="8" w:space="0" w:color="000000"/>
                    <w:bottom w:val="single" w:sz="8" w:space="0" w:color="000000"/>
                    <w:right w:val="single" w:sz="8" w:space="0" w:color="000000"/>
                  </w:tcBorders>
                  <w:hideMark/>
                </w:tcPr>
                <w:p w14:paraId="3397A66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5BD85B7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6,7</w:t>
                  </w:r>
                </w:p>
              </w:tc>
            </w:tr>
            <w:tr w:rsidR="00ED1509" w:rsidRPr="00ED1509" w14:paraId="312C1C30" w14:textId="77777777">
              <w:tc>
                <w:tcPr>
                  <w:tcW w:w="0" w:type="auto"/>
                  <w:tcBorders>
                    <w:top w:val="single" w:sz="8" w:space="0" w:color="000000"/>
                    <w:left w:val="single" w:sz="8" w:space="0" w:color="000000"/>
                    <w:bottom w:val="single" w:sz="8" w:space="0" w:color="000000"/>
                    <w:right w:val="single" w:sz="8" w:space="0" w:color="000000"/>
                  </w:tcBorders>
                  <w:hideMark/>
                </w:tcPr>
                <w:p w14:paraId="6D1A9586"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Havre, majs til modenhed og blandsæd</w:t>
                  </w:r>
                </w:p>
              </w:tc>
              <w:tc>
                <w:tcPr>
                  <w:tcW w:w="0" w:type="auto"/>
                  <w:tcBorders>
                    <w:top w:val="single" w:sz="8" w:space="0" w:color="000000"/>
                    <w:left w:val="single" w:sz="8" w:space="0" w:color="000000"/>
                    <w:bottom w:val="single" w:sz="8" w:space="0" w:color="000000"/>
                    <w:right w:val="single" w:sz="8" w:space="0" w:color="000000"/>
                  </w:tcBorders>
                  <w:hideMark/>
                </w:tcPr>
                <w:p w14:paraId="2FE7311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5352F92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7,0</w:t>
                  </w:r>
                </w:p>
              </w:tc>
            </w:tr>
          </w:tbl>
          <w:p w14:paraId="044235EF"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70A6EC96"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245A317A"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5155"/>
              <w:gridCol w:w="2691"/>
              <w:gridCol w:w="1769"/>
            </w:tblGrid>
            <w:tr w:rsidR="00ED1509" w:rsidRPr="00ED1509" w14:paraId="67C65DED" w14:textId="77777777">
              <w:tc>
                <w:tcPr>
                  <w:tcW w:w="0" w:type="auto"/>
                  <w:tcBorders>
                    <w:top w:val="single" w:sz="8" w:space="0" w:color="000000"/>
                    <w:left w:val="single" w:sz="8" w:space="0" w:color="000000"/>
                    <w:bottom w:val="single" w:sz="8" w:space="0" w:color="000000"/>
                    <w:right w:val="single" w:sz="8" w:space="0" w:color="000000"/>
                  </w:tcBorders>
                  <w:hideMark/>
                </w:tcPr>
                <w:p w14:paraId="4ECF2469"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Specialafgrøder</w:t>
                  </w:r>
                </w:p>
              </w:tc>
              <w:tc>
                <w:tcPr>
                  <w:tcW w:w="0" w:type="auto"/>
                  <w:tcBorders>
                    <w:top w:val="single" w:sz="8" w:space="0" w:color="000000"/>
                    <w:left w:val="single" w:sz="8" w:space="0" w:color="000000"/>
                    <w:bottom w:val="single" w:sz="8" w:space="0" w:color="000000"/>
                    <w:right w:val="single" w:sz="8" w:space="0" w:color="000000"/>
                  </w:tcBorders>
                  <w:hideMark/>
                </w:tcPr>
                <w:p w14:paraId="7BB4BBF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5F9BDB2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793455A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104E26EB" w14:textId="77777777">
              <w:tc>
                <w:tcPr>
                  <w:tcW w:w="0" w:type="auto"/>
                  <w:tcBorders>
                    <w:top w:val="single" w:sz="8" w:space="0" w:color="000000"/>
                    <w:left w:val="single" w:sz="8" w:space="0" w:color="000000"/>
                    <w:bottom w:val="single" w:sz="8" w:space="0" w:color="000000"/>
                    <w:right w:val="single" w:sz="8" w:space="0" w:color="000000"/>
                  </w:tcBorders>
                  <w:hideMark/>
                </w:tcPr>
                <w:p w14:paraId="400E35E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Græs- og kløverfrø</w:t>
                  </w:r>
                </w:p>
              </w:tc>
              <w:tc>
                <w:tcPr>
                  <w:tcW w:w="0" w:type="auto"/>
                  <w:tcBorders>
                    <w:top w:val="single" w:sz="8" w:space="0" w:color="000000"/>
                    <w:left w:val="single" w:sz="8" w:space="0" w:color="000000"/>
                    <w:bottom w:val="single" w:sz="8" w:space="0" w:color="000000"/>
                    <w:right w:val="single" w:sz="8" w:space="0" w:color="000000"/>
                  </w:tcBorders>
                  <w:hideMark/>
                </w:tcPr>
                <w:p w14:paraId="7C377CF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77C3097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6,1</w:t>
                  </w:r>
                </w:p>
              </w:tc>
            </w:tr>
            <w:tr w:rsidR="00ED1509" w:rsidRPr="00ED1509" w14:paraId="0F49AF5D" w14:textId="77777777">
              <w:tc>
                <w:tcPr>
                  <w:tcW w:w="0" w:type="auto"/>
                  <w:tcBorders>
                    <w:top w:val="single" w:sz="8" w:space="0" w:color="000000"/>
                    <w:left w:val="single" w:sz="8" w:space="0" w:color="000000"/>
                    <w:bottom w:val="single" w:sz="8" w:space="0" w:color="000000"/>
                    <w:right w:val="single" w:sz="8" w:space="0" w:color="000000"/>
                  </w:tcBorders>
                  <w:hideMark/>
                </w:tcPr>
                <w:p w14:paraId="2137CA6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Raps</w:t>
                  </w:r>
                </w:p>
              </w:tc>
              <w:tc>
                <w:tcPr>
                  <w:tcW w:w="0" w:type="auto"/>
                  <w:tcBorders>
                    <w:top w:val="single" w:sz="8" w:space="0" w:color="000000"/>
                    <w:left w:val="single" w:sz="8" w:space="0" w:color="000000"/>
                    <w:bottom w:val="single" w:sz="8" w:space="0" w:color="000000"/>
                    <w:right w:val="single" w:sz="8" w:space="0" w:color="000000"/>
                  </w:tcBorders>
                  <w:hideMark/>
                </w:tcPr>
                <w:p w14:paraId="745BD03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0150AEA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7,4</w:t>
                  </w:r>
                </w:p>
              </w:tc>
            </w:tr>
            <w:tr w:rsidR="00ED1509" w:rsidRPr="00ED1509" w14:paraId="353AB3C3" w14:textId="77777777">
              <w:tc>
                <w:tcPr>
                  <w:tcW w:w="0" w:type="auto"/>
                  <w:tcBorders>
                    <w:top w:val="single" w:sz="8" w:space="0" w:color="000000"/>
                    <w:left w:val="single" w:sz="8" w:space="0" w:color="000000"/>
                    <w:bottom w:val="single" w:sz="8" w:space="0" w:color="000000"/>
                    <w:right w:val="single" w:sz="8" w:space="0" w:color="000000"/>
                  </w:tcBorders>
                  <w:hideMark/>
                </w:tcPr>
                <w:p w14:paraId="18D9431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Sukkerroer og andre rodfrugter til fabrik</w:t>
                  </w:r>
                </w:p>
              </w:tc>
              <w:tc>
                <w:tcPr>
                  <w:tcW w:w="0" w:type="auto"/>
                  <w:tcBorders>
                    <w:top w:val="single" w:sz="8" w:space="0" w:color="000000"/>
                    <w:left w:val="single" w:sz="8" w:space="0" w:color="000000"/>
                    <w:bottom w:val="single" w:sz="8" w:space="0" w:color="000000"/>
                    <w:right w:val="single" w:sz="8" w:space="0" w:color="000000"/>
                  </w:tcBorders>
                  <w:hideMark/>
                </w:tcPr>
                <w:p w14:paraId="61EF0F6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125</w:t>
                  </w:r>
                </w:p>
              </w:tc>
              <w:tc>
                <w:tcPr>
                  <w:tcW w:w="0" w:type="auto"/>
                  <w:tcBorders>
                    <w:top w:val="single" w:sz="8" w:space="0" w:color="000000"/>
                    <w:left w:val="single" w:sz="8" w:space="0" w:color="000000"/>
                    <w:bottom w:val="single" w:sz="8" w:space="0" w:color="000000"/>
                    <w:right w:val="single" w:sz="8" w:space="0" w:color="000000"/>
                  </w:tcBorders>
                  <w:hideMark/>
                </w:tcPr>
                <w:p w14:paraId="2B2E95E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7,9</w:t>
                  </w:r>
                </w:p>
              </w:tc>
            </w:tr>
            <w:tr w:rsidR="00ED1509" w:rsidRPr="00ED1509" w14:paraId="35199BC7" w14:textId="77777777">
              <w:tc>
                <w:tcPr>
                  <w:tcW w:w="0" w:type="auto"/>
                  <w:tcBorders>
                    <w:top w:val="single" w:sz="8" w:space="0" w:color="000000"/>
                    <w:left w:val="single" w:sz="8" w:space="0" w:color="000000"/>
                    <w:bottom w:val="single" w:sz="8" w:space="0" w:color="000000"/>
                    <w:right w:val="single" w:sz="8" w:space="0" w:color="000000"/>
                  </w:tcBorders>
                  <w:hideMark/>
                </w:tcPr>
                <w:p w14:paraId="280F13B0"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Spisekartofler</w:t>
                  </w:r>
                </w:p>
              </w:tc>
              <w:tc>
                <w:tcPr>
                  <w:tcW w:w="0" w:type="auto"/>
                  <w:tcBorders>
                    <w:top w:val="single" w:sz="8" w:space="0" w:color="000000"/>
                    <w:left w:val="single" w:sz="8" w:space="0" w:color="000000"/>
                    <w:bottom w:val="single" w:sz="8" w:space="0" w:color="000000"/>
                    <w:right w:val="single" w:sz="8" w:space="0" w:color="000000"/>
                  </w:tcBorders>
                  <w:hideMark/>
                </w:tcPr>
                <w:p w14:paraId="6573043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0876153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39</w:t>
                  </w:r>
                </w:p>
              </w:tc>
            </w:tr>
            <w:tr w:rsidR="00ED1509" w:rsidRPr="00ED1509" w14:paraId="0C33F0D6" w14:textId="77777777">
              <w:tc>
                <w:tcPr>
                  <w:tcW w:w="0" w:type="auto"/>
                  <w:tcBorders>
                    <w:top w:val="single" w:sz="8" w:space="0" w:color="000000"/>
                    <w:left w:val="single" w:sz="8" w:space="0" w:color="000000"/>
                    <w:bottom w:val="single" w:sz="8" w:space="0" w:color="000000"/>
                    <w:right w:val="single" w:sz="8" w:space="0" w:color="000000"/>
                  </w:tcBorders>
                  <w:hideMark/>
                </w:tcPr>
                <w:p w14:paraId="3279FA3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Industrikartofler</w:t>
                  </w:r>
                </w:p>
              </w:tc>
              <w:tc>
                <w:tcPr>
                  <w:tcW w:w="0" w:type="auto"/>
                  <w:tcBorders>
                    <w:top w:val="single" w:sz="8" w:space="0" w:color="000000"/>
                    <w:left w:val="single" w:sz="8" w:space="0" w:color="000000"/>
                    <w:bottom w:val="single" w:sz="8" w:space="0" w:color="000000"/>
                    <w:right w:val="single" w:sz="8" w:space="0" w:color="000000"/>
                  </w:tcBorders>
                  <w:hideMark/>
                </w:tcPr>
                <w:p w14:paraId="0C819A9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125</w:t>
                  </w:r>
                </w:p>
              </w:tc>
              <w:tc>
                <w:tcPr>
                  <w:tcW w:w="0" w:type="auto"/>
                  <w:tcBorders>
                    <w:top w:val="single" w:sz="8" w:space="0" w:color="000000"/>
                    <w:left w:val="single" w:sz="8" w:space="0" w:color="000000"/>
                    <w:bottom w:val="single" w:sz="8" w:space="0" w:color="000000"/>
                    <w:right w:val="single" w:sz="8" w:space="0" w:color="000000"/>
                  </w:tcBorders>
                  <w:hideMark/>
                </w:tcPr>
                <w:p w14:paraId="6313DDE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28</w:t>
                  </w:r>
                </w:p>
              </w:tc>
            </w:tr>
            <w:tr w:rsidR="00ED1509" w:rsidRPr="00ED1509" w14:paraId="20B52A1F" w14:textId="77777777">
              <w:tc>
                <w:tcPr>
                  <w:tcW w:w="0" w:type="auto"/>
                  <w:tcBorders>
                    <w:top w:val="single" w:sz="8" w:space="0" w:color="000000"/>
                    <w:left w:val="single" w:sz="8" w:space="0" w:color="000000"/>
                    <w:bottom w:val="single" w:sz="8" w:space="0" w:color="000000"/>
                    <w:right w:val="single" w:sz="8" w:space="0" w:color="000000"/>
                  </w:tcBorders>
                  <w:hideMark/>
                </w:tcPr>
                <w:p w14:paraId="3FAAEB0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Hestebønner</w:t>
                  </w:r>
                </w:p>
              </w:tc>
              <w:tc>
                <w:tcPr>
                  <w:tcW w:w="0" w:type="auto"/>
                  <w:tcBorders>
                    <w:top w:val="single" w:sz="8" w:space="0" w:color="000000"/>
                    <w:left w:val="single" w:sz="8" w:space="0" w:color="000000"/>
                    <w:bottom w:val="single" w:sz="8" w:space="0" w:color="000000"/>
                    <w:right w:val="single" w:sz="8" w:space="0" w:color="000000"/>
                  </w:tcBorders>
                  <w:hideMark/>
                </w:tcPr>
                <w:p w14:paraId="1B07489B"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125</w:t>
                  </w:r>
                </w:p>
              </w:tc>
              <w:tc>
                <w:tcPr>
                  <w:tcW w:w="0" w:type="auto"/>
                  <w:tcBorders>
                    <w:top w:val="single" w:sz="8" w:space="0" w:color="000000"/>
                    <w:left w:val="single" w:sz="8" w:space="0" w:color="000000"/>
                    <w:bottom w:val="single" w:sz="8" w:space="0" w:color="000000"/>
                    <w:right w:val="single" w:sz="8" w:space="0" w:color="000000"/>
                  </w:tcBorders>
                  <w:hideMark/>
                </w:tcPr>
                <w:p w14:paraId="01792CB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7,1</w:t>
                  </w:r>
                </w:p>
              </w:tc>
            </w:tr>
            <w:tr w:rsidR="00ED1509" w:rsidRPr="00ED1509" w14:paraId="2785C3BE" w14:textId="77777777">
              <w:tc>
                <w:tcPr>
                  <w:tcW w:w="0" w:type="auto"/>
                  <w:tcBorders>
                    <w:top w:val="single" w:sz="8" w:space="0" w:color="000000"/>
                    <w:left w:val="single" w:sz="8" w:space="0" w:color="000000"/>
                    <w:bottom w:val="single" w:sz="8" w:space="0" w:color="000000"/>
                    <w:right w:val="single" w:sz="8" w:space="0" w:color="000000"/>
                  </w:tcBorders>
                  <w:hideMark/>
                </w:tcPr>
                <w:p w14:paraId="611D9F3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Juletræer og energipil</w:t>
                  </w:r>
                </w:p>
              </w:tc>
              <w:tc>
                <w:tcPr>
                  <w:tcW w:w="0" w:type="auto"/>
                  <w:tcBorders>
                    <w:top w:val="single" w:sz="8" w:space="0" w:color="000000"/>
                    <w:left w:val="single" w:sz="8" w:space="0" w:color="000000"/>
                    <w:bottom w:val="single" w:sz="8" w:space="0" w:color="000000"/>
                    <w:right w:val="single" w:sz="8" w:space="0" w:color="000000"/>
                  </w:tcBorders>
                  <w:hideMark/>
                </w:tcPr>
                <w:p w14:paraId="48729A1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75</w:t>
                  </w:r>
                </w:p>
              </w:tc>
              <w:tc>
                <w:tcPr>
                  <w:tcW w:w="0" w:type="auto"/>
                  <w:tcBorders>
                    <w:top w:val="single" w:sz="8" w:space="0" w:color="000000"/>
                    <w:left w:val="single" w:sz="8" w:space="0" w:color="000000"/>
                    <w:bottom w:val="single" w:sz="8" w:space="0" w:color="000000"/>
                    <w:right w:val="single" w:sz="8" w:space="0" w:color="000000"/>
                  </w:tcBorders>
                  <w:hideMark/>
                </w:tcPr>
                <w:p w14:paraId="6F8DA1D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72</w:t>
                  </w:r>
                </w:p>
              </w:tc>
            </w:tr>
            <w:tr w:rsidR="00ED1509" w:rsidRPr="00ED1509" w14:paraId="5B551FC1" w14:textId="77777777">
              <w:tc>
                <w:tcPr>
                  <w:tcW w:w="0" w:type="auto"/>
                  <w:tcBorders>
                    <w:top w:val="single" w:sz="8" w:space="0" w:color="000000"/>
                    <w:left w:val="single" w:sz="8" w:space="0" w:color="000000"/>
                    <w:bottom w:val="single" w:sz="8" w:space="0" w:color="000000"/>
                    <w:right w:val="single" w:sz="8" w:space="0" w:color="000000"/>
                  </w:tcBorders>
                  <w:hideMark/>
                </w:tcPr>
                <w:p w14:paraId="51B30A6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Frilandsgrønsager</w:t>
                  </w:r>
                </w:p>
              </w:tc>
              <w:tc>
                <w:tcPr>
                  <w:tcW w:w="0" w:type="auto"/>
                  <w:tcBorders>
                    <w:top w:val="nil"/>
                    <w:left w:val="single" w:sz="8" w:space="0" w:color="000000"/>
                    <w:bottom w:val="single" w:sz="8" w:space="0" w:color="000000"/>
                    <w:right w:val="single" w:sz="8" w:space="0" w:color="000000"/>
                  </w:tcBorders>
                  <w:hideMark/>
                </w:tcPr>
                <w:p w14:paraId="5CA28B4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140</w:t>
                  </w:r>
                </w:p>
              </w:tc>
              <w:tc>
                <w:tcPr>
                  <w:tcW w:w="0" w:type="auto"/>
                  <w:tcBorders>
                    <w:top w:val="nil"/>
                    <w:left w:val="single" w:sz="8" w:space="0" w:color="000000"/>
                    <w:bottom w:val="single" w:sz="8" w:space="0" w:color="000000"/>
                    <w:right w:val="single" w:sz="8" w:space="0" w:color="000000"/>
                  </w:tcBorders>
                  <w:hideMark/>
                </w:tcPr>
                <w:p w14:paraId="62C5DA5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247</w:t>
                  </w:r>
                </w:p>
              </w:tc>
            </w:tr>
            <w:tr w:rsidR="00ED1509" w:rsidRPr="00ED1509" w14:paraId="055BDB94" w14:textId="77777777">
              <w:tc>
                <w:tcPr>
                  <w:tcW w:w="0" w:type="auto"/>
                  <w:tcBorders>
                    <w:top w:val="single" w:sz="8" w:space="0" w:color="000000"/>
                    <w:left w:val="single" w:sz="8" w:space="0" w:color="000000"/>
                    <w:bottom w:val="single" w:sz="8" w:space="0" w:color="000000"/>
                    <w:right w:val="single" w:sz="8" w:space="0" w:color="000000"/>
                  </w:tcBorders>
                  <w:hideMark/>
                </w:tcPr>
                <w:p w14:paraId="6BB01025"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Jordbær</w:t>
                  </w:r>
                </w:p>
              </w:tc>
              <w:tc>
                <w:tcPr>
                  <w:tcW w:w="0" w:type="auto"/>
                  <w:tcBorders>
                    <w:top w:val="single" w:sz="8" w:space="0" w:color="000000"/>
                    <w:left w:val="single" w:sz="8" w:space="0" w:color="000000"/>
                    <w:bottom w:val="single" w:sz="8" w:space="0" w:color="000000"/>
                    <w:right w:val="single" w:sz="8" w:space="0" w:color="000000"/>
                  </w:tcBorders>
                  <w:hideMark/>
                </w:tcPr>
                <w:p w14:paraId="5C683DE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85</w:t>
                  </w:r>
                </w:p>
              </w:tc>
              <w:tc>
                <w:tcPr>
                  <w:tcW w:w="0" w:type="auto"/>
                  <w:tcBorders>
                    <w:top w:val="single" w:sz="8" w:space="0" w:color="000000"/>
                    <w:left w:val="single" w:sz="8" w:space="0" w:color="000000"/>
                    <w:bottom w:val="nil"/>
                    <w:right w:val="single" w:sz="8" w:space="0" w:color="000000"/>
                  </w:tcBorders>
                  <w:hideMark/>
                </w:tcPr>
                <w:p w14:paraId="261B6E1B"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625</w:t>
                  </w:r>
                </w:p>
              </w:tc>
            </w:tr>
            <w:tr w:rsidR="00ED1509" w:rsidRPr="00ED1509" w14:paraId="46D193DA" w14:textId="77777777">
              <w:tc>
                <w:tcPr>
                  <w:tcW w:w="0" w:type="auto"/>
                  <w:tcBorders>
                    <w:top w:val="single" w:sz="8" w:space="0" w:color="000000"/>
                    <w:left w:val="single" w:sz="8" w:space="0" w:color="000000"/>
                    <w:bottom w:val="single" w:sz="8" w:space="0" w:color="000000"/>
                    <w:right w:val="single" w:sz="8" w:space="0" w:color="000000"/>
                  </w:tcBorders>
                  <w:hideMark/>
                </w:tcPr>
                <w:p w14:paraId="3003611B"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xml:space="preserve">Frugt og bær, </w:t>
                  </w:r>
                  <w:proofErr w:type="gramStart"/>
                  <w:r w:rsidRPr="00ED1509">
                    <w:rPr>
                      <w:rFonts w:ascii="Times New Roman" w:eastAsia="Times New Roman" w:hAnsi="Times New Roman" w:cs="Times New Roman"/>
                      <w:sz w:val="24"/>
                      <w:szCs w:val="24"/>
                      <w:lang w:eastAsia="da-DK"/>
                    </w:rPr>
                    <w:t>eksklusiv</w:t>
                  </w:r>
                  <w:proofErr w:type="gramEnd"/>
                  <w:r w:rsidRPr="00ED1509">
                    <w:rPr>
                      <w:rFonts w:ascii="Times New Roman" w:eastAsia="Times New Roman" w:hAnsi="Times New Roman" w:cs="Times New Roman"/>
                      <w:sz w:val="24"/>
                      <w:szCs w:val="24"/>
                      <w:lang w:eastAsia="da-DK"/>
                    </w:rPr>
                    <w:t xml:space="preserve"> jordbær</w:t>
                  </w:r>
                </w:p>
              </w:tc>
              <w:tc>
                <w:tcPr>
                  <w:tcW w:w="0" w:type="auto"/>
                  <w:tcBorders>
                    <w:top w:val="single" w:sz="8" w:space="0" w:color="000000"/>
                    <w:left w:val="single" w:sz="8" w:space="0" w:color="000000"/>
                    <w:bottom w:val="single" w:sz="8" w:space="0" w:color="000000"/>
                    <w:right w:val="single" w:sz="8" w:space="0" w:color="000000"/>
                  </w:tcBorders>
                  <w:hideMark/>
                </w:tcPr>
                <w:p w14:paraId="0CB1265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85</w:t>
                  </w:r>
                </w:p>
              </w:tc>
              <w:tc>
                <w:tcPr>
                  <w:tcW w:w="0" w:type="auto"/>
                  <w:tcBorders>
                    <w:top w:val="single" w:sz="8" w:space="0" w:color="000000"/>
                    <w:left w:val="single" w:sz="8" w:space="0" w:color="000000"/>
                    <w:bottom w:val="single" w:sz="8" w:space="0" w:color="000000"/>
                    <w:right w:val="single" w:sz="8" w:space="0" w:color="000000"/>
                  </w:tcBorders>
                  <w:hideMark/>
                </w:tcPr>
                <w:p w14:paraId="0317E5A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254</w:t>
                  </w:r>
                </w:p>
              </w:tc>
            </w:tr>
            <w:tr w:rsidR="00ED1509" w:rsidRPr="00ED1509" w14:paraId="6AF0EE54" w14:textId="77777777">
              <w:tc>
                <w:tcPr>
                  <w:tcW w:w="0" w:type="auto"/>
                  <w:tcBorders>
                    <w:top w:val="single" w:sz="8" w:space="0" w:color="000000"/>
                    <w:left w:val="single" w:sz="8" w:space="0" w:color="000000"/>
                    <w:bottom w:val="single" w:sz="8" w:space="0" w:color="000000"/>
                    <w:right w:val="single" w:sz="8" w:space="0" w:color="000000"/>
                  </w:tcBorders>
                  <w:hideMark/>
                </w:tcPr>
                <w:p w14:paraId="7121F2C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Andre salgsafgrøder</w:t>
                  </w:r>
                </w:p>
              </w:tc>
              <w:tc>
                <w:tcPr>
                  <w:tcW w:w="0" w:type="auto"/>
                  <w:tcBorders>
                    <w:top w:val="single" w:sz="8" w:space="0" w:color="000000"/>
                    <w:left w:val="single" w:sz="8" w:space="0" w:color="000000"/>
                    <w:bottom w:val="single" w:sz="8" w:space="0" w:color="000000"/>
                    <w:right w:val="single" w:sz="8" w:space="0" w:color="000000"/>
                  </w:tcBorders>
                  <w:hideMark/>
                </w:tcPr>
                <w:p w14:paraId="3E6BB24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44A4377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7,4</w:t>
                  </w:r>
                </w:p>
              </w:tc>
            </w:tr>
          </w:tbl>
          <w:p w14:paraId="37F3F065"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3328E68B"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3E59E5E2"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3234"/>
              <w:gridCol w:w="4327"/>
              <w:gridCol w:w="2054"/>
            </w:tblGrid>
            <w:tr w:rsidR="00ED1509" w:rsidRPr="00ED1509" w14:paraId="34584ED0" w14:textId="77777777">
              <w:tc>
                <w:tcPr>
                  <w:tcW w:w="0" w:type="auto"/>
                  <w:tcBorders>
                    <w:top w:val="single" w:sz="8" w:space="0" w:color="000000"/>
                    <w:left w:val="single" w:sz="8" w:space="0" w:color="000000"/>
                    <w:bottom w:val="single" w:sz="8" w:space="0" w:color="000000"/>
                    <w:right w:val="single" w:sz="8" w:space="0" w:color="000000"/>
                  </w:tcBorders>
                  <w:hideMark/>
                </w:tcPr>
                <w:p w14:paraId="43213870"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Væksthusproduktion</w:t>
                  </w:r>
                </w:p>
              </w:tc>
              <w:tc>
                <w:tcPr>
                  <w:tcW w:w="0" w:type="auto"/>
                  <w:tcBorders>
                    <w:top w:val="single" w:sz="8" w:space="0" w:color="000000"/>
                    <w:left w:val="single" w:sz="8" w:space="0" w:color="000000"/>
                    <w:bottom w:val="single" w:sz="8" w:space="0" w:color="000000"/>
                    <w:right w:val="single" w:sz="8" w:space="0" w:color="000000"/>
                  </w:tcBorders>
                  <w:hideMark/>
                </w:tcPr>
                <w:p w14:paraId="6C7F07A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 (m</w:t>
                  </w:r>
                  <w:r w:rsidRPr="00ED1509">
                    <w:rPr>
                      <w:rFonts w:ascii="Times New Roman" w:eastAsia="Times New Roman" w:hAnsi="Times New Roman" w:cs="Times New Roman"/>
                      <w:sz w:val="24"/>
                      <w:szCs w:val="24"/>
                      <w:lang w:eastAsia="da-DK"/>
                    </w:rPr>
                    <w:t> </w:t>
                  </w:r>
                  <w:r w:rsidRPr="00ED1509">
                    <w:rPr>
                      <w:rFonts w:ascii="Times New Roman" w:eastAsia="Times New Roman" w:hAnsi="Times New Roman" w:cs="Times New Roman"/>
                      <w:b/>
                      <w:bCs/>
                      <w:sz w:val="16"/>
                      <w:szCs w:val="16"/>
                      <w:vertAlign w:val="superscript"/>
                      <w:lang w:eastAsia="da-DK"/>
                    </w:rPr>
                    <w:t>2</w:t>
                  </w:r>
                  <w:r w:rsidRPr="00ED1509">
                    <w:rPr>
                      <w:rFonts w:ascii="Times New Roman" w:eastAsia="Times New Roman" w:hAnsi="Times New Roman" w:cs="Times New Roman"/>
                      <w:sz w:val="24"/>
                      <w:szCs w:val="24"/>
                      <w:lang w:eastAsia="da-DK"/>
                    </w:rPr>
                    <w:t> </w:t>
                  </w:r>
                  <w:r w:rsidRPr="00ED1509">
                    <w:rPr>
                      <w:rFonts w:ascii="Times New Roman" w:eastAsia="Times New Roman" w:hAnsi="Times New Roman" w:cs="Times New Roman"/>
                      <w:b/>
                      <w:bCs/>
                      <w:sz w:val="24"/>
                      <w:szCs w:val="24"/>
                      <w:lang w:eastAsia="da-DK"/>
                    </w:rPr>
                    <w:t>&gt; 1)</w:t>
                  </w:r>
                </w:p>
              </w:tc>
              <w:tc>
                <w:tcPr>
                  <w:tcW w:w="0" w:type="auto"/>
                  <w:tcBorders>
                    <w:top w:val="single" w:sz="8" w:space="0" w:color="000000"/>
                    <w:left w:val="single" w:sz="8" w:space="0" w:color="000000"/>
                    <w:bottom w:val="single" w:sz="8" w:space="0" w:color="000000"/>
                    <w:right w:val="single" w:sz="8" w:space="0" w:color="000000"/>
                  </w:tcBorders>
                  <w:hideMark/>
                </w:tcPr>
                <w:p w14:paraId="6054E81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m</w:t>
                  </w:r>
                  <w:r w:rsidRPr="00ED1509">
                    <w:rPr>
                      <w:rFonts w:ascii="Times New Roman" w:eastAsia="Times New Roman" w:hAnsi="Times New Roman" w:cs="Times New Roman"/>
                      <w:sz w:val="24"/>
                      <w:szCs w:val="24"/>
                      <w:lang w:eastAsia="da-DK"/>
                    </w:rPr>
                    <w:t> </w:t>
                  </w:r>
                  <w:r w:rsidRPr="00ED1509">
                    <w:rPr>
                      <w:rFonts w:ascii="Times New Roman" w:eastAsia="Times New Roman" w:hAnsi="Times New Roman" w:cs="Times New Roman"/>
                      <w:b/>
                      <w:bCs/>
                      <w:sz w:val="16"/>
                      <w:szCs w:val="16"/>
                      <w:vertAlign w:val="superscript"/>
                      <w:lang w:eastAsia="da-DK"/>
                    </w:rPr>
                    <w:t>2</w:t>
                  </w:r>
                </w:p>
              </w:tc>
            </w:tr>
            <w:tr w:rsidR="00ED1509" w:rsidRPr="00ED1509" w14:paraId="55BA61FA" w14:textId="77777777">
              <w:tc>
                <w:tcPr>
                  <w:tcW w:w="0" w:type="auto"/>
                  <w:tcBorders>
                    <w:top w:val="single" w:sz="8" w:space="0" w:color="000000"/>
                    <w:left w:val="single" w:sz="8" w:space="0" w:color="000000"/>
                    <w:bottom w:val="single" w:sz="8" w:space="0" w:color="000000"/>
                    <w:right w:val="single" w:sz="8" w:space="0" w:color="000000"/>
                  </w:tcBorders>
                  <w:hideMark/>
                </w:tcPr>
                <w:p w14:paraId="3AD44B98"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Grønsager</w:t>
                  </w:r>
                </w:p>
              </w:tc>
              <w:tc>
                <w:tcPr>
                  <w:tcW w:w="0" w:type="auto"/>
                  <w:tcBorders>
                    <w:top w:val="single" w:sz="8" w:space="0" w:color="000000"/>
                    <w:left w:val="single" w:sz="8" w:space="0" w:color="000000"/>
                    <w:bottom w:val="single" w:sz="8" w:space="0" w:color="000000"/>
                    <w:right w:val="single" w:sz="8" w:space="0" w:color="000000"/>
                  </w:tcBorders>
                  <w:hideMark/>
                </w:tcPr>
                <w:p w14:paraId="7D64CB6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85</w:t>
                  </w:r>
                </w:p>
              </w:tc>
              <w:tc>
                <w:tcPr>
                  <w:tcW w:w="0" w:type="auto"/>
                  <w:tcBorders>
                    <w:top w:val="single" w:sz="8" w:space="0" w:color="000000"/>
                    <w:left w:val="single" w:sz="8" w:space="0" w:color="000000"/>
                    <w:bottom w:val="single" w:sz="8" w:space="0" w:color="000000"/>
                    <w:right w:val="single" w:sz="8" w:space="0" w:color="000000"/>
                  </w:tcBorders>
                  <w:hideMark/>
                </w:tcPr>
                <w:p w14:paraId="1EDB14D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1,7</w:t>
                  </w:r>
                </w:p>
              </w:tc>
            </w:tr>
          </w:tbl>
          <w:p w14:paraId="6A4D9BAB"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19D4E51F"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67970081"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3308"/>
              <w:gridCol w:w="3805"/>
              <w:gridCol w:w="2502"/>
            </w:tblGrid>
            <w:tr w:rsidR="00ED1509" w:rsidRPr="00ED1509" w14:paraId="3AF743E4" w14:textId="77777777">
              <w:tc>
                <w:tcPr>
                  <w:tcW w:w="0" w:type="auto"/>
                  <w:tcBorders>
                    <w:top w:val="single" w:sz="8" w:space="0" w:color="000000"/>
                    <w:left w:val="single" w:sz="8" w:space="0" w:color="000000"/>
                    <w:bottom w:val="single" w:sz="8" w:space="0" w:color="000000"/>
                    <w:right w:val="single" w:sz="8" w:space="0" w:color="000000"/>
                  </w:tcBorders>
                  <w:hideMark/>
                </w:tcPr>
                <w:p w14:paraId="17669DD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Grovfoder</w:t>
                  </w:r>
                </w:p>
              </w:tc>
              <w:tc>
                <w:tcPr>
                  <w:tcW w:w="0" w:type="auto"/>
                  <w:tcBorders>
                    <w:top w:val="single" w:sz="8" w:space="0" w:color="000000"/>
                    <w:left w:val="single" w:sz="8" w:space="0" w:color="000000"/>
                    <w:bottom w:val="single" w:sz="8" w:space="0" w:color="000000"/>
                    <w:right w:val="single" w:sz="8" w:space="0" w:color="000000"/>
                  </w:tcBorders>
                  <w:hideMark/>
                </w:tcPr>
                <w:p w14:paraId="56C146A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4FC115F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3D748AA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70B46E1A" w14:textId="77777777">
              <w:tc>
                <w:tcPr>
                  <w:tcW w:w="0" w:type="auto"/>
                  <w:tcBorders>
                    <w:top w:val="single" w:sz="8" w:space="0" w:color="000000"/>
                    <w:left w:val="single" w:sz="8" w:space="0" w:color="000000"/>
                    <w:bottom w:val="single" w:sz="8" w:space="0" w:color="000000"/>
                    <w:right w:val="single" w:sz="8" w:space="0" w:color="000000"/>
                  </w:tcBorders>
                  <w:hideMark/>
                </w:tcPr>
                <w:p w14:paraId="3AF44FE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Majs (til ensilage)</w:t>
                  </w:r>
                </w:p>
              </w:tc>
              <w:tc>
                <w:tcPr>
                  <w:tcW w:w="0" w:type="auto"/>
                  <w:tcBorders>
                    <w:top w:val="single" w:sz="8" w:space="0" w:color="000000"/>
                    <w:left w:val="single" w:sz="8" w:space="0" w:color="000000"/>
                    <w:bottom w:val="single" w:sz="8" w:space="0" w:color="000000"/>
                    <w:right w:val="single" w:sz="8" w:space="0" w:color="000000"/>
                  </w:tcBorders>
                  <w:hideMark/>
                </w:tcPr>
                <w:p w14:paraId="49AA351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21C3D44E"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8,2</w:t>
                  </w:r>
                </w:p>
              </w:tc>
            </w:tr>
            <w:tr w:rsidR="00ED1509" w:rsidRPr="00ED1509" w14:paraId="24B53E4A" w14:textId="77777777">
              <w:tc>
                <w:tcPr>
                  <w:tcW w:w="0" w:type="auto"/>
                  <w:tcBorders>
                    <w:top w:val="single" w:sz="8" w:space="0" w:color="000000"/>
                    <w:left w:val="single" w:sz="8" w:space="0" w:color="000000"/>
                    <w:bottom w:val="single" w:sz="8" w:space="0" w:color="000000"/>
                    <w:right w:val="single" w:sz="8" w:space="0" w:color="000000"/>
                  </w:tcBorders>
                  <w:hideMark/>
                </w:tcPr>
                <w:p w14:paraId="54F0DD5F"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Helsæd</w:t>
                  </w:r>
                </w:p>
              </w:tc>
              <w:tc>
                <w:tcPr>
                  <w:tcW w:w="0" w:type="auto"/>
                  <w:tcBorders>
                    <w:top w:val="single" w:sz="8" w:space="0" w:color="000000"/>
                    <w:left w:val="single" w:sz="8" w:space="0" w:color="000000"/>
                    <w:bottom w:val="single" w:sz="8" w:space="0" w:color="000000"/>
                    <w:right w:val="single" w:sz="8" w:space="0" w:color="000000"/>
                  </w:tcBorders>
                  <w:hideMark/>
                </w:tcPr>
                <w:p w14:paraId="37695E27"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604DD36F"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5,4</w:t>
                  </w:r>
                </w:p>
              </w:tc>
            </w:tr>
            <w:tr w:rsidR="00ED1509" w:rsidRPr="00ED1509" w14:paraId="430C7590" w14:textId="77777777">
              <w:tc>
                <w:tcPr>
                  <w:tcW w:w="0" w:type="auto"/>
                  <w:tcBorders>
                    <w:top w:val="single" w:sz="8" w:space="0" w:color="000000"/>
                    <w:left w:val="single" w:sz="8" w:space="0" w:color="000000"/>
                    <w:bottom w:val="single" w:sz="8" w:space="0" w:color="000000"/>
                    <w:right w:val="single" w:sz="8" w:space="0" w:color="000000"/>
                  </w:tcBorders>
                  <w:hideMark/>
                </w:tcPr>
                <w:p w14:paraId="5823651D"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Foderroer</w:t>
                  </w:r>
                </w:p>
              </w:tc>
              <w:tc>
                <w:tcPr>
                  <w:tcW w:w="0" w:type="auto"/>
                  <w:tcBorders>
                    <w:top w:val="single" w:sz="8" w:space="0" w:color="000000"/>
                    <w:left w:val="single" w:sz="8" w:space="0" w:color="000000"/>
                    <w:bottom w:val="single" w:sz="8" w:space="0" w:color="000000"/>
                    <w:right w:val="single" w:sz="8" w:space="0" w:color="000000"/>
                  </w:tcBorders>
                  <w:hideMark/>
                </w:tcPr>
                <w:p w14:paraId="60EAE74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2EB724D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7,9</w:t>
                  </w:r>
                </w:p>
              </w:tc>
            </w:tr>
            <w:tr w:rsidR="00ED1509" w:rsidRPr="00ED1509" w14:paraId="1C9844A8" w14:textId="77777777">
              <w:tc>
                <w:tcPr>
                  <w:tcW w:w="0" w:type="auto"/>
                  <w:tcBorders>
                    <w:top w:val="single" w:sz="8" w:space="0" w:color="000000"/>
                    <w:left w:val="single" w:sz="8" w:space="0" w:color="000000"/>
                    <w:bottom w:val="single" w:sz="8" w:space="0" w:color="000000"/>
                    <w:right w:val="single" w:sz="8" w:space="0" w:color="000000"/>
                  </w:tcBorders>
                  <w:hideMark/>
                </w:tcPr>
                <w:p w14:paraId="5006F705"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Sædskiftegræs</w:t>
                  </w:r>
                </w:p>
              </w:tc>
              <w:tc>
                <w:tcPr>
                  <w:tcW w:w="0" w:type="auto"/>
                  <w:tcBorders>
                    <w:top w:val="single" w:sz="8" w:space="0" w:color="000000"/>
                    <w:left w:val="single" w:sz="8" w:space="0" w:color="000000"/>
                    <w:bottom w:val="single" w:sz="8" w:space="0" w:color="000000"/>
                    <w:right w:val="single" w:sz="8" w:space="0" w:color="000000"/>
                  </w:tcBorders>
                  <w:hideMark/>
                </w:tcPr>
                <w:p w14:paraId="363F4F4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130</w:t>
                  </w:r>
                </w:p>
              </w:tc>
              <w:tc>
                <w:tcPr>
                  <w:tcW w:w="0" w:type="auto"/>
                  <w:tcBorders>
                    <w:top w:val="single" w:sz="8" w:space="0" w:color="000000"/>
                    <w:left w:val="single" w:sz="8" w:space="0" w:color="000000"/>
                    <w:bottom w:val="single" w:sz="8" w:space="0" w:color="000000"/>
                    <w:right w:val="single" w:sz="8" w:space="0" w:color="000000"/>
                  </w:tcBorders>
                  <w:hideMark/>
                </w:tcPr>
                <w:p w14:paraId="35D08C0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9,8</w:t>
                  </w:r>
                </w:p>
              </w:tc>
            </w:tr>
            <w:tr w:rsidR="00ED1509" w:rsidRPr="00ED1509" w14:paraId="2A3CC188" w14:textId="77777777">
              <w:tc>
                <w:tcPr>
                  <w:tcW w:w="0" w:type="auto"/>
                  <w:tcBorders>
                    <w:top w:val="single" w:sz="8" w:space="0" w:color="000000"/>
                    <w:left w:val="single" w:sz="8" w:space="0" w:color="000000"/>
                    <w:bottom w:val="single" w:sz="8" w:space="0" w:color="000000"/>
                    <w:right w:val="single" w:sz="8" w:space="0" w:color="000000"/>
                  </w:tcBorders>
                  <w:hideMark/>
                </w:tcPr>
                <w:p w14:paraId="188E9449"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Vedvarende græs</w:t>
                  </w:r>
                </w:p>
              </w:tc>
              <w:tc>
                <w:tcPr>
                  <w:tcW w:w="0" w:type="auto"/>
                  <w:tcBorders>
                    <w:top w:val="single" w:sz="8" w:space="0" w:color="000000"/>
                    <w:left w:val="single" w:sz="8" w:space="0" w:color="000000"/>
                    <w:bottom w:val="single" w:sz="8" w:space="0" w:color="000000"/>
                    <w:right w:val="single" w:sz="8" w:space="0" w:color="000000"/>
                  </w:tcBorders>
                  <w:hideMark/>
                </w:tcPr>
                <w:p w14:paraId="30DB714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15</w:t>
                  </w:r>
                </w:p>
              </w:tc>
              <w:tc>
                <w:tcPr>
                  <w:tcW w:w="0" w:type="auto"/>
                  <w:tcBorders>
                    <w:top w:val="single" w:sz="8" w:space="0" w:color="000000"/>
                    <w:left w:val="single" w:sz="8" w:space="0" w:color="000000"/>
                    <w:bottom w:val="single" w:sz="8" w:space="0" w:color="000000"/>
                    <w:right w:val="single" w:sz="8" w:space="0" w:color="000000"/>
                  </w:tcBorders>
                  <w:hideMark/>
                </w:tcPr>
                <w:p w14:paraId="6D95E34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5,1</w:t>
                  </w:r>
                </w:p>
              </w:tc>
            </w:tr>
          </w:tbl>
          <w:p w14:paraId="77D954CC"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26FB525F"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5"/>
      </w:tblGrid>
      <w:tr w:rsidR="00ED1509" w:rsidRPr="00ED1509" w14:paraId="7717B9C1" w14:textId="77777777" w:rsidTr="00ED1509">
        <w:tc>
          <w:tcPr>
            <w:tcW w:w="0" w:type="auto"/>
            <w:tcBorders>
              <w:top w:val="nil"/>
              <w:left w:val="nil"/>
              <w:bottom w:val="nil"/>
              <w:right w:val="nil"/>
            </w:tcBorders>
            <w:hideMark/>
          </w:tcPr>
          <w:tbl>
            <w:tblPr>
              <w:tblW w:w="9615" w:type="dxa"/>
              <w:tblCellMar>
                <w:top w:w="15" w:type="dxa"/>
                <w:left w:w="15" w:type="dxa"/>
                <w:bottom w:w="15" w:type="dxa"/>
                <w:right w:w="15" w:type="dxa"/>
              </w:tblCellMar>
              <w:tblLook w:val="04A0" w:firstRow="1" w:lastRow="0" w:firstColumn="1" w:lastColumn="0" w:noHBand="0" w:noVBand="1"/>
            </w:tblPr>
            <w:tblGrid>
              <w:gridCol w:w="1561"/>
              <w:gridCol w:w="4859"/>
              <w:gridCol w:w="3195"/>
            </w:tblGrid>
            <w:tr w:rsidR="00ED1509" w:rsidRPr="00ED1509" w14:paraId="7AAEC91C" w14:textId="77777777">
              <w:tc>
                <w:tcPr>
                  <w:tcW w:w="0" w:type="auto"/>
                  <w:tcBorders>
                    <w:top w:val="single" w:sz="8" w:space="0" w:color="000000"/>
                    <w:left w:val="single" w:sz="8" w:space="0" w:color="000000"/>
                    <w:bottom w:val="single" w:sz="8" w:space="0" w:color="000000"/>
                    <w:right w:val="single" w:sz="8" w:space="0" w:color="000000"/>
                  </w:tcBorders>
                  <w:hideMark/>
                </w:tcPr>
                <w:p w14:paraId="1293C38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Andet</w:t>
                  </w:r>
                </w:p>
              </w:tc>
              <w:tc>
                <w:tcPr>
                  <w:tcW w:w="0" w:type="auto"/>
                  <w:tcBorders>
                    <w:top w:val="single" w:sz="8" w:space="0" w:color="000000"/>
                    <w:left w:val="single" w:sz="8" w:space="0" w:color="000000"/>
                    <w:bottom w:val="single" w:sz="8" w:space="0" w:color="000000"/>
                    <w:right w:val="single" w:sz="8" w:space="0" w:color="000000"/>
                  </w:tcBorders>
                  <w:hideMark/>
                </w:tcPr>
                <w:p w14:paraId="49C0002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p w14:paraId="65D2E5A1"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(ha &gt; 0,1)</w:t>
                  </w:r>
                </w:p>
              </w:tc>
              <w:tc>
                <w:tcPr>
                  <w:tcW w:w="0" w:type="auto"/>
                  <w:tcBorders>
                    <w:top w:val="single" w:sz="8" w:space="0" w:color="000000"/>
                    <w:left w:val="single" w:sz="8" w:space="0" w:color="000000"/>
                    <w:bottom w:val="single" w:sz="8" w:space="0" w:color="000000"/>
                    <w:right w:val="single" w:sz="8" w:space="0" w:color="000000"/>
                  </w:tcBorders>
                  <w:hideMark/>
                </w:tcPr>
                <w:p w14:paraId="66C04F4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ha</w:t>
                  </w:r>
                </w:p>
              </w:tc>
            </w:tr>
            <w:tr w:rsidR="00ED1509" w:rsidRPr="00ED1509" w14:paraId="12319EC1" w14:textId="77777777">
              <w:tc>
                <w:tcPr>
                  <w:tcW w:w="0" w:type="auto"/>
                  <w:tcBorders>
                    <w:top w:val="single" w:sz="8" w:space="0" w:color="000000"/>
                    <w:left w:val="single" w:sz="8" w:space="0" w:color="000000"/>
                    <w:bottom w:val="single" w:sz="8" w:space="0" w:color="000000"/>
                    <w:right w:val="single" w:sz="8" w:space="0" w:color="000000"/>
                  </w:tcBorders>
                  <w:hideMark/>
                </w:tcPr>
                <w:p w14:paraId="1E662159"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Brak</w:t>
                  </w:r>
                </w:p>
              </w:tc>
              <w:tc>
                <w:tcPr>
                  <w:tcW w:w="0" w:type="auto"/>
                  <w:tcBorders>
                    <w:top w:val="single" w:sz="8" w:space="0" w:color="000000"/>
                    <w:left w:val="single" w:sz="8" w:space="0" w:color="000000"/>
                    <w:bottom w:val="single" w:sz="8" w:space="0" w:color="000000"/>
                    <w:right w:val="single" w:sz="8" w:space="0" w:color="000000"/>
                  </w:tcBorders>
                  <w:hideMark/>
                </w:tcPr>
                <w:p w14:paraId="4F1A15A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15</w:t>
                  </w:r>
                </w:p>
              </w:tc>
              <w:tc>
                <w:tcPr>
                  <w:tcW w:w="0" w:type="auto"/>
                  <w:tcBorders>
                    <w:top w:val="single" w:sz="8" w:space="0" w:color="000000"/>
                    <w:left w:val="single" w:sz="8" w:space="0" w:color="000000"/>
                    <w:bottom w:val="single" w:sz="8" w:space="0" w:color="000000"/>
                    <w:right w:val="single" w:sz="8" w:space="0" w:color="000000"/>
                  </w:tcBorders>
                  <w:hideMark/>
                </w:tcPr>
                <w:p w14:paraId="36BD2B4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1,0</w:t>
                  </w:r>
                </w:p>
              </w:tc>
            </w:tr>
          </w:tbl>
          <w:p w14:paraId="14A41DCB"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643E061D" w14:textId="77777777" w:rsidR="00ED1509" w:rsidRPr="00ED1509" w:rsidRDefault="00ED1509" w:rsidP="00ED1509">
      <w:pPr>
        <w:shd w:val="clear" w:color="auto" w:fill="FFFFFF" w:themeFill="background1"/>
        <w:spacing w:after="0" w:line="240" w:lineRule="auto"/>
        <w:rPr>
          <w:rFonts w:ascii="Questa-Regular" w:eastAsia="Times New Roman" w:hAnsi="Questa-Regular" w:cs="Times New Roman"/>
          <w:vanish/>
          <w:color w:val="212529"/>
          <w:sz w:val="23"/>
          <w:szCs w:val="23"/>
          <w:lang w:eastAsia="da-DK"/>
        </w:rPr>
      </w:pPr>
    </w:p>
    <w:tbl>
      <w:tblPr>
        <w:tblW w:w="0" w:type="auto"/>
        <w:tblCellMar>
          <w:left w:w="0" w:type="dxa"/>
          <w:right w:w="0" w:type="dxa"/>
        </w:tblCellMar>
        <w:tblLook w:val="04A0" w:firstRow="1" w:lastRow="0" w:firstColumn="1" w:lastColumn="0" w:noHBand="0" w:noVBand="1"/>
      </w:tblPr>
      <w:tblGrid>
        <w:gridCol w:w="9638"/>
      </w:tblGrid>
      <w:tr w:rsidR="00ED1509" w:rsidRPr="00ED1509" w14:paraId="2576E0E5" w14:textId="77777777" w:rsidTr="00ED1509">
        <w:tc>
          <w:tcPr>
            <w:tcW w:w="0" w:type="auto"/>
            <w:tcBorders>
              <w:top w:val="nil"/>
              <w:left w:val="nil"/>
              <w:bottom w:val="nil"/>
              <w:right w:val="nil"/>
            </w:tcBorders>
            <w:hideMark/>
          </w:tcPr>
          <w:tbl>
            <w:tblPr>
              <w:tblW w:w="9645" w:type="dxa"/>
              <w:tblCellMar>
                <w:top w:w="15" w:type="dxa"/>
                <w:left w:w="15" w:type="dxa"/>
                <w:bottom w:w="15" w:type="dxa"/>
                <w:right w:w="15" w:type="dxa"/>
              </w:tblCellMar>
              <w:tblLook w:val="04A0" w:firstRow="1" w:lastRow="0" w:firstColumn="1" w:lastColumn="0" w:noHBand="0" w:noVBand="1"/>
            </w:tblPr>
            <w:tblGrid>
              <w:gridCol w:w="3959"/>
              <w:gridCol w:w="2455"/>
              <w:gridCol w:w="3231"/>
            </w:tblGrid>
            <w:tr w:rsidR="00ED1509" w:rsidRPr="00ED1509" w14:paraId="7B03B5F4" w14:textId="77777777">
              <w:trPr>
                <w:trHeight w:val="255"/>
              </w:trPr>
              <w:tc>
                <w:tcPr>
                  <w:tcW w:w="0" w:type="auto"/>
                  <w:tcBorders>
                    <w:top w:val="single" w:sz="8" w:space="0" w:color="000000"/>
                    <w:left w:val="single" w:sz="8" w:space="0" w:color="000000"/>
                    <w:bottom w:val="nil"/>
                    <w:right w:val="single" w:sz="8" w:space="0" w:color="000000"/>
                  </w:tcBorders>
                  <w:vAlign w:val="center"/>
                  <w:hideMark/>
                </w:tcPr>
                <w:p w14:paraId="3A7D810B"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Husdyr</w:t>
                  </w:r>
                </w:p>
              </w:tc>
              <w:tc>
                <w:tcPr>
                  <w:tcW w:w="0" w:type="auto"/>
                  <w:tcBorders>
                    <w:top w:val="single" w:sz="8" w:space="0" w:color="000000"/>
                    <w:left w:val="single" w:sz="8" w:space="0" w:color="000000"/>
                    <w:bottom w:val="nil"/>
                    <w:right w:val="single" w:sz="8" w:space="0" w:color="000000"/>
                  </w:tcBorders>
                  <w:hideMark/>
                </w:tcPr>
                <w:p w14:paraId="7BCC5C2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Basisforbrug, timer</w:t>
                  </w:r>
                </w:p>
              </w:tc>
              <w:tc>
                <w:tcPr>
                  <w:tcW w:w="0" w:type="auto"/>
                  <w:tcBorders>
                    <w:top w:val="single" w:sz="8" w:space="0" w:color="000000"/>
                    <w:left w:val="single" w:sz="8" w:space="0" w:color="000000"/>
                    <w:bottom w:val="nil"/>
                    <w:right w:val="single" w:sz="8" w:space="0" w:color="000000"/>
                  </w:tcBorders>
                  <w:hideMark/>
                </w:tcPr>
                <w:p w14:paraId="69F8709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b/>
                      <w:bCs/>
                      <w:sz w:val="24"/>
                      <w:szCs w:val="24"/>
                      <w:lang w:eastAsia="da-DK"/>
                    </w:rPr>
                    <w:t>Timer pr. enhed</w:t>
                  </w:r>
                </w:p>
              </w:tc>
            </w:tr>
            <w:tr w:rsidR="00ED1509" w:rsidRPr="00ED1509" w14:paraId="444A0F1F" w14:textId="77777777">
              <w:trPr>
                <w:trHeight w:val="300"/>
              </w:trPr>
              <w:tc>
                <w:tcPr>
                  <w:tcW w:w="0" w:type="auto"/>
                  <w:tcBorders>
                    <w:top w:val="nil"/>
                    <w:left w:val="single" w:sz="8" w:space="0" w:color="000000"/>
                    <w:bottom w:val="single" w:sz="8" w:space="0" w:color="000000"/>
                    <w:right w:val="single" w:sz="8" w:space="0" w:color="000000"/>
                  </w:tcBorders>
                  <w:vAlign w:val="center"/>
                  <w:hideMark/>
                </w:tcPr>
                <w:p w14:paraId="586849D3"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w:t>
                  </w:r>
                </w:p>
              </w:tc>
              <w:tc>
                <w:tcPr>
                  <w:tcW w:w="0" w:type="auto"/>
                  <w:tcBorders>
                    <w:top w:val="nil"/>
                    <w:left w:val="single" w:sz="8" w:space="0" w:color="000000"/>
                    <w:bottom w:val="single" w:sz="8" w:space="0" w:color="000000"/>
                    <w:right w:val="single" w:sz="8" w:space="0" w:color="000000"/>
                  </w:tcBorders>
                  <w:hideMark/>
                </w:tcPr>
                <w:p w14:paraId="33E50AFB"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w:t>
                  </w:r>
                </w:p>
              </w:tc>
              <w:tc>
                <w:tcPr>
                  <w:tcW w:w="0" w:type="auto"/>
                  <w:tcBorders>
                    <w:top w:val="nil"/>
                    <w:left w:val="single" w:sz="8" w:space="0" w:color="000000"/>
                    <w:bottom w:val="single" w:sz="8" w:space="0" w:color="000000"/>
                    <w:right w:val="single" w:sz="8" w:space="0" w:color="000000"/>
                  </w:tcBorders>
                  <w:hideMark/>
                </w:tcPr>
                <w:p w14:paraId="74E3052A"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w:t>
                  </w:r>
                </w:p>
              </w:tc>
            </w:tr>
            <w:tr w:rsidR="00ED1509" w:rsidRPr="00ED1509" w14:paraId="737F958D"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683303A2"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 xml:space="preserve">Malkekøer, </w:t>
                  </w:r>
                  <w:proofErr w:type="gramStart"/>
                  <w:r w:rsidRPr="00ED1509">
                    <w:rPr>
                      <w:rFonts w:ascii="Times New Roman" w:eastAsia="Times New Roman" w:hAnsi="Times New Roman" w:cs="Times New Roman"/>
                      <w:sz w:val="24"/>
                      <w:szCs w:val="24"/>
                      <w:lang w:eastAsia="da-DK"/>
                    </w:rPr>
                    <w:t>eksklusiv</w:t>
                  </w:r>
                  <w:proofErr w:type="gramEnd"/>
                  <w:r w:rsidRPr="00ED1509">
                    <w:rPr>
                      <w:rFonts w:ascii="Times New Roman" w:eastAsia="Times New Roman" w:hAnsi="Times New Roman" w:cs="Times New Roman"/>
                      <w:sz w:val="24"/>
                      <w:szCs w:val="24"/>
                      <w:lang w:eastAsia="da-DK"/>
                    </w:rPr>
                    <w:t xml:space="preserve"> opdræt</w:t>
                  </w:r>
                </w:p>
              </w:tc>
              <w:tc>
                <w:tcPr>
                  <w:tcW w:w="0" w:type="auto"/>
                  <w:tcBorders>
                    <w:top w:val="single" w:sz="8" w:space="0" w:color="000000"/>
                    <w:left w:val="single" w:sz="8" w:space="0" w:color="000000"/>
                    <w:bottom w:val="single" w:sz="8" w:space="0" w:color="000000"/>
                    <w:right w:val="single" w:sz="8" w:space="0" w:color="000000"/>
                  </w:tcBorders>
                  <w:hideMark/>
                </w:tcPr>
                <w:p w14:paraId="081F42D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210</w:t>
                  </w:r>
                </w:p>
              </w:tc>
              <w:tc>
                <w:tcPr>
                  <w:tcW w:w="0" w:type="auto"/>
                  <w:tcBorders>
                    <w:top w:val="single" w:sz="8" w:space="0" w:color="000000"/>
                    <w:left w:val="single" w:sz="8" w:space="0" w:color="000000"/>
                    <w:bottom w:val="single" w:sz="8" w:space="0" w:color="000000"/>
                    <w:right w:val="single" w:sz="8" w:space="0" w:color="000000"/>
                  </w:tcBorders>
                  <w:hideMark/>
                </w:tcPr>
                <w:p w14:paraId="32549FB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21 t/årsdyr</w:t>
                  </w:r>
                </w:p>
              </w:tc>
            </w:tr>
            <w:tr w:rsidR="00ED1509" w:rsidRPr="00ED1509" w14:paraId="606E94EF"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00994846"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Opdræt, antal timer/årsopdræt</w:t>
                  </w:r>
                </w:p>
              </w:tc>
              <w:tc>
                <w:tcPr>
                  <w:tcW w:w="0" w:type="auto"/>
                  <w:tcBorders>
                    <w:top w:val="single" w:sz="8" w:space="0" w:color="000000"/>
                    <w:left w:val="single" w:sz="8" w:space="0" w:color="000000"/>
                    <w:bottom w:val="single" w:sz="8" w:space="0" w:color="000000"/>
                    <w:right w:val="single" w:sz="8" w:space="0" w:color="000000"/>
                  </w:tcBorders>
                  <w:hideMark/>
                </w:tcPr>
                <w:p w14:paraId="13765743"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20</w:t>
                  </w:r>
                </w:p>
              </w:tc>
              <w:tc>
                <w:tcPr>
                  <w:tcW w:w="0" w:type="auto"/>
                  <w:tcBorders>
                    <w:top w:val="single" w:sz="8" w:space="0" w:color="000000"/>
                    <w:left w:val="single" w:sz="8" w:space="0" w:color="000000"/>
                    <w:bottom w:val="single" w:sz="8" w:space="0" w:color="000000"/>
                    <w:right w:val="single" w:sz="8" w:space="0" w:color="000000"/>
                  </w:tcBorders>
                  <w:hideMark/>
                </w:tcPr>
                <w:p w14:paraId="3DFE50CD"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3,0 t/årsdyr</w:t>
                  </w:r>
                </w:p>
              </w:tc>
            </w:tr>
            <w:tr w:rsidR="00ED1509" w:rsidRPr="00ED1509" w14:paraId="7274FEBF"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0D548FD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Slagtekalv,</w:t>
                  </w:r>
                </w:p>
              </w:tc>
              <w:tc>
                <w:tcPr>
                  <w:tcW w:w="0" w:type="auto"/>
                  <w:tcBorders>
                    <w:top w:val="single" w:sz="8" w:space="0" w:color="000000"/>
                    <w:left w:val="single" w:sz="8" w:space="0" w:color="000000"/>
                    <w:bottom w:val="single" w:sz="8" w:space="0" w:color="000000"/>
                    <w:right w:val="single" w:sz="8" w:space="0" w:color="000000"/>
                  </w:tcBorders>
                  <w:hideMark/>
                </w:tcPr>
                <w:p w14:paraId="001FA824"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20</w:t>
                  </w:r>
                </w:p>
              </w:tc>
              <w:tc>
                <w:tcPr>
                  <w:tcW w:w="0" w:type="auto"/>
                  <w:tcBorders>
                    <w:top w:val="single" w:sz="8" w:space="0" w:color="000000"/>
                    <w:left w:val="single" w:sz="8" w:space="0" w:color="000000"/>
                    <w:bottom w:val="single" w:sz="8" w:space="0" w:color="000000"/>
                    <w:right w:val="single" w:sz="8" w:space="0" w:color="000000"/>
                  </w:tcBorders>
                  <w:hideMark/>
                </w:tcPr>
                <w:p w14:paraId="59822FE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3,0 t/ produceret slagtekalv</w:t>
                  </w:r>
                </w:p>
              </w:tc>
            </w:tr>
            <w:tr w:rsidR="00ED1509" w:rsidRPr="00ED1509" w14:paraId="48ECEF00"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0D5DCC5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Ammekøer,</w:t>
                  </w:r>
                </w:p>
              </w:tc>
              <w:tc>
                <w:tcPr>
                  <w:tcW w:w="0" w:type="auto"/>
                  <w:tcBorders>
                    <w:top w:val="single" w:sz="8" w:space="0" w:color="000000"/>
                    <w:left w:val="single" w:sz="8" w:space="0" w:color="000000"/>
                    <w:bottom w:val="single" w:sz="8" w:space="0" w:color="000000"/>
                    <w:right w:val="single" w:sz="8" w:space="0" w:color="000000"/>
                  </w:tcBorders>
                  <w:hideMark/>
                </w:tcPr>
                <w:p w14:paraId="6274EF42"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80</w:t>
                  </w:r>
                </w:p>
              </w:tc>
              <w:tc>
                <w:tcPr>
                  <w:tcW w:w="0" w:type="auto"/>
                  <w:tcBorders>
                    <w:top w:val="single" w:sz="8" w:space="0" w:color="000000"/>
                    <w:left w:val="single" w:sz="8" w:space="0" w:color="000000"/>
                    <w:bottom w:val="single" w:sz="8" w:space="0" w:color="000000"/>
                    <w:right w:val="single" w:sz="8" w:space="0" w:color="000000"/>
                  </w:tcBorders>
                  <w:hideMark/>
                </w:tcPr>
                <w:p w14:paraId="3B0BA605"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3,0 t/årsdyr</w:t>
                  </w:r>
                </w:p>
              </w:tc>
            </w:tr>
            <w:tr w:rsidR="00ED1509" w:rsidRPr="00ED1509" w14:paraId="0D847905"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44999D07"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Søer med pattegrise til min 7 uger</w:t>
                  </w:r>
                </w:p>
              </w:tc>
              <w:tc>
                <w:tcPr>
                  <w:tcW w:w="0" w:type="auto"/>
                  <w:tcBorders>
                    <w:top w:val="single" w:sz="8" w:space="0" w:color="000000"/>
                    <w:left w:val="single" w:sz="8" w:space="0" w:color="000000"/>
                    <w:bottom w:val="single" w:sz="8" w:space="0" w:color="000000"/>
                    <w:right w:val="single" w:sz="8" w:space="0" w:color="000000"/>
                  </w:tcBorders>
                  <w:hideMark/>
                </w:tcPr>
                <w:p w14:paraId="542A011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90</w:t>
                  </w:r>
                </w:p>
              </w:tc>
              <w:tc>
                <w:tcPr>
                  <w:tcW w:w="0" w:type="auto"/>
                  <w:tcBorders>
                    <w:top w:val="single" w:sz="8" w:space="0" w:color="000000"/>
                    <w:left w:val="single" w:sz="8" w:space="0" w:color="000000"/>
                    <w:bottom w:val="single" w:sz="8" w:space="0" w:color="000000"/>
                    <w:right w:val="single" w:sz="8" w:space="0" w:color="000000"/>
                  </w:tcBorders>
                  <w:hideMark/>
                </w:tcPr>
                <w:p w14:paraId="6A77B5C0"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24 t/årsso</w:t>
                  </w:r>
                </w:p>
              </w:tc>
            </w:tr>
            <w:tr w:rsidR="00ED1509" w:rsidRPr="00ED1509" w14:paraId="63762D44" w14:textId="77777777">
              <w:trPr>
                <w:trHeight w:val="255"/>
              </w:trPr>
              <w:tc>
                <w:tcPr>
                  <w:tcW w:w="0" w:type="auto"/>
                  <w:tcBorders>
                    <w:top w:val="single" w:sz="8" w:space="0" w:color="000000"/>
                    <w:left w:val="single" w:sz="8" w:space="0" w:color="000000"/>
                    <w:bottom w:val="single" w:sz="8" w:space="0" w:color="000000"/>
                    <w:right w:val="single" w:sz="8" w:space="0" w:color="000000"/>
                  </w:tcBorders>
                  <w:vAlign w:val="center"/>
                  <w:hideMark/>
                </w:tcPr>
                <w:p w14:paraId="2E23685E"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Slagtesvin</w:t>
                  </w:r>
                </w:p>
              </w:tc>
              <w:tc>
                <w:tcPr>
                  <w:tcW w:w="0" w:type="auto"/>
                  <w:tcBorders>
                    <w:top w:val="single" w:sz="8" w:space="0" w:color="000000"/>
                    <w:left w:val="single" w:sz="8" w:space="0" w:color="000000"/>
                    <w:bottom w:val="single" w:sz="8" w:space="0" w:color="000000"/>
                    <w:right w:val="single" w:sz="8" w:space="0" w:color="000000"/>
                  </w:tcBorders>
                  <w:hideMark/>
                </w:tcPr>
                <w:p w14:paraId="1F67B6CA"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40</w:t>
                  </w:r>
                </w:p>
              </w:tc>
              <w:tc>
                <w:tcPr>
                  <w:tcW w:w="0" w:type="auto"/>
                  <w:tcBorders>
                    <w:top w:val="single" w:sz="8" w:space="0" w:color="000000"/>
                    <w:left w:val="single" w:sz="8" w:space="0" w:color="000000"/>
                    <w:bottom w:val="single" w:sz="8" w:space="0" w:color="000000"/>
                    <w:right w:val="single" w:sz="8" w:space="0" w:color="000000"/>
                  </w:tcBorders>
                  <w:hideMark/>
                </w:tcPr>
                <w:p w14:paraId="68DC38A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47 t/100 producerede dyr</w:t>
                  </w:r>
                </w:p>
              </w:tc>
            </w:tr>
            <w:tr w:rsidR="00ED1509" w:rsidRPr="00ED1509" w14:paraId="03968D7C" w14:textId="77777777">
              <w:trPr>
                <w:trHeight w:val="255"/>
              </w:trPr>
              <w:tc>
                <w:tcPr>
                  <w:tcW w:w="0" w:type="auto"/>
                  <w:tcBorders>
                    <w:top w:val="single" w:sz="8" w:space="0" w:color="000000"/>
                    <w:left w:val="single" w:sz="8" w:space="0" w:color="000000"/>
                    <w:bottom w:val="single" w:sz="8" w:space="0" w:color="000000"/>
                    <w:right w:val="single" w:sz="8" w:space="0" w:color="000000"/>
                  </w:tcBorders>
                  <w:hideMark/>
                </w:tcPr>
                <w:p w14:paraId="47B3784C"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Får og geder</w:t>
                  </w:r>
                </w:p>
              </w:tc>
              <w:tc>
                <w:tcPr>
                  <w:tcW w:w="0" w:type="auto"/>
                  <w:tcBorders>
                    <w:top w:val="single" w:sz="8" w:space="0" w:color="000000"/>
                    <w:left w:val="single" w:sz="8" w:space="0" w:color="000000"/>
                    <w:bottom w:val="single" w:sz="8" w:space="0" w:color="000000"/>
                    <w:right w:val="single" w:sz="8" w:space="0" w:color="000000"/>
                  </w:tcBorders>
                  <w:hideMark/>
                </w:tcPr>
                <w:p w14:paraId="4B1AD958"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40</w:t>
                  </w:r>
                </w:p>
              </w:tc>
              <w:tc>
                <w:tcPr>
                  <w:tcW w:w="0" w:type="auto"/>
                  <w:tcBorders>
                    <w:top w:val="single" w:sz="8" w:space="0" w:color="000000"/>
                    <w:left w:val="single" w:sz="8" w:space="0" w:color="000000"/>
                    <w:bottom w:val="single" w:sz="8" w:space="0" w:color="000000"/>
                    <w:right w:val="single" w:sz="8" w:space="0" w:color="000000"/>
                  </w:tcBorders>
                  <w:hideMark/>
                </w:tcPr>
                <w:p w14:paraId="6010E7B9"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0,7 t/moderdyr</w:t>
                  </w:r>
                </w:p>
              </w:tc>
            </w:tr>
            <w:tr w:rsidR="00ED1509" w:rsidRPr="00ED1509" w14:paraId="57D55882" w14:textId="77777777">
              <w:trPr>
                <w:trHeight w:val="255"/>
              </w:trPr>
              <w:tc>
                <w:tcPr>
                  <w:tcW w:w="0" w:type="auto"/>
                  <w:tcBorders>
                    <w:top w:val="single" w:sz="8" w:space="0" w:color="000000"/>
                    <w:left w:val="single" w:sz="8" w:space="0" w:color="000000"/>
                    <w:bottom w:val="single" w:sz="8" w:space="0" w:color="000000"/>
                    <w:right w:val="single" w:sz="8" w:space="0" w:color="000000"/>
                  </w:tcBorders>
                  <w:hideMark/>
                </w:tcPr>
                <w:p w14:paraId="41BE8964"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Æglæggende høner</w:t>
                  </w:r>
                </w:p>
              </w:tc>
              <w:tc>
                <w:tcPr>
                  <w:tcW w:w="0" w:type="auto"/>
                  <w:tcBorders>
                    <w:top w:val="single" w:sz="8" w:space="0" w:color="000000"/>
                    <w:left w:val="single" w:sz="8" w:space="0" w:color="000000"/>
                    <w:bottom w:val="single" w:sz="8" w:space="0" w:color="000000"/>
                    <w:right w:val="single" w:sz="8" w:space="0" w:color="000000"/>
                  </w:tcBorders>
                  <w:hideMark/>
                </w:tcPr>
                <w:p w14:paraId="45A995C6"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170</w:t>
                  </w:r>
                </w:p>
              </w:tc>
              <w:tc>
                <w:tcPr>
                  <w:tcW w:w="0" w:type="auto"/>
                  <w:tcBorders>
                    <w:top w:val="single" w:sz="8" w:space="0" w:color="000000"/>
                    <w:left w:val="single" w:sz="8" w:space="0" w:color="000000"/>
                    <w:bottom w:val="single" w:sz="8" w:space="0" w:color="000000"/>
                    <w:right w:val="single" w:sz="8" w:space="0" w:color="000000"/>
                  </w:tcBorders>
                  <w:hideMark/>
                </w:tcPr>
                <w:p w14:paraId="15E39B9B"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19 t/100 årshøner</w:t>
                  </w:r>
                </w:p>
              </w:tc>
            </w:tr>
            <w:tr w:rsidR="00ED1509" w:rsidRPr="00ED1509" w14:paraId="0AF71454" w14:textId="77777777">
              <w:trPr>
                <w:trHeight w:val="255"/>
              </w:trPr>
              <w:tc>
                <w:tcPr>
                  <w:tcW w:w="0" w:type="auto"/>
                  <w:tcBorders>
                    <w:top w:val="single" w:sz="8" w:space="0" w:color="000000"/>
                    <w:left w:val="single" w:sz="8" w:space="0" w:color="000000"/>
                    <w:bottom w:val="single" w:sz="8" w:space="0" w:color="000000"/>
                    <w:right w:val="single" w:sz="8" w:space="0" w:color="000000"/>
                  </w:tcBorders>
                  <w:hideMark/>
                </w:tcPr>
                <w:p w14:paraId="2EB14CD8" w14:textId="77777777" w:rsidR="00ED1509" w:rsidRPr="00ED1509" w:rsidRDefault="00ED1509" w:rsidP="00ED1509">
                  <w:pPr>
                    <w:shd w:val="clear" w:color="auto" w:fill="FFFFFF" w:themeFill="background1"/>
                    <w:spacing w:after="0" w:line="240" w:lineRule="auto"/>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Slagtekyllinger</w:t>
                  </w:r>
                </w:p>
              </w:tc>
              <w:tc>
                <w:tcPr>
                  <w:tcW w:w="0" w:type="auto"/>
                  <w:tcBorders>
                    <w:top w:val="single" w:sz="8" w:space="0" w:color="000000"/>
                    <w:left w:val="single" w:sz="8" w:space="0" w:color="000000"/>
                    <w:bottom w:val="single" w:sz="8" w:space="0" w:color="000000"/>
                    <w:right w:val="single" w:sz="8" w:space="0" w:color="000000"/>
                  </w:tcBorders>
                  <w:hideMark/>
                </w:tcPr>
                <w:p w14:paraId="62DDB73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170</w:t>
                  </w:r>
                </w:p>
              </w:tc>
              <w:tc>
                <w:tcPr>
                  <w:tcW w:w="0" w:type="auto"/>
                  <w:tcBorders>
                    <w:top w:val="single" w:sz="8" w:space="0" w:color="000000"/>
                    <w:left w:val="single" w:sz="8" w:space="0" w:color="000000"/>
                    <w:bottom w:val="single" w:sz="8" w:space="0" w:color="000000"/>
                    <w:right w:val="single" w:sz="8" w:space="0" w:color="000000"/>
                  </w:tcBorders>
                  <w:hideMark/>
                </w:tcPr>
                <w:p w14:paraId="6ECB5E8C" w14:textId="77777777" w:rsidR="00ED1509" w:rsidRPr="00ED1509" w:rsidRDefault="00ED1509" w:rsidP="00ED1509">
                  <w:pPr>
                    <w:shd w:val="clear" w:color="auto" w:fill="FFFFFF" w:themeFill="background1"/>
                    <w:spacing w:after="0" w:line="240" w:lineRule="auto"/>
                    <w:jc w:val="center"/>
                    <w:rPr>
                      <w:rFonts w:ascii="Times New Roman" w:eastAsia="Times New Roman" w:hAnsi="Times New Roman" w:cs="Times New Roman"/>
                      <w:sz w:val="24"/>
                      <w:szCs w:val="24"/>
                      <w:lang w:eastAsia="da-DK"/>
                    </w:rPr>
                  </w:pPr>
                  <w:r w:rsidRPr="00ED1509">
                    <w:rPr>
                      <w:rFonts w:ascii="Times New Roman" w:eastAsia="Times New Roman" w:hAnsi="Times New Roman" w:cs="Times New Roman"/>
                      <w:sz w:val="24"/>
                      <w:szCs w:val="24"/>
                      <w:lang w:eastAsia="da-DK"/>
                    </w:rPr>
                    <w:t>4,7 t/1.000 producerede dyr</w:t>
                  </w:r>
                </w:p>
              </w:tc>
            </w:tr>
          </w:tbl>
          <w:p w14:paraId="43D38A8B" w14:textId="77777777" w:rsidR="00ED1509" w:rsidRPr="00ED1509" w:rsidRDefault="00ED1509" w:rsidP="00ED1509">
            <w:pPr>
              <w:shd w:val="clear" w:color="auto" w:fill="FFFFFF" w:themeFill="background1"/>
              <w:spacing w:before="200" w:after="200" w:line="240" w:lineRule="auto"/>
              <w:rPr>
                <w:rFonts w:ascii="Times New Roman" w:eastAsia="Times New Roman" w:hAnsi="Times New Roman" w:cs="Times New Roman"/>
                <w:sz w:val="23"/>
                <w:szCs w:val="23"/>
                <w:lang w:eastAsia="da-DK"/>
              </w:rPr>
            </w:pPr>
          </w:p>
        </w:tc>
      </w:tr>
    </w:tbl>
    <w:p w14:paraId="5C9E8855" w14:textId="77777777" w:rsidR="00ED1509" w:rsidRDefault="00ED1509" w:rsidP="00ED1509">
      <w:pPr>
        <w:shd w:val="clear" w:color="auto" w:fill="FFFFFF" w:themeFill="background1"/>
        <w:rPr>
          <w:rFonts w:ascii="Georgia" w:hAnsi="Georgia"/>
          <w:b/>
        </w:rPr>
      </w:pPr>
    </w:p>
    <w:p w14:paraId="48E1083C" w14:textId="77777777" w:rsidR="00ED1509" w:rsidRDefault="00ED1509" w:rsidP="00ED1509">
      <w:pPr>
        <w:shd w:val="clear" w:color="auto" w:fill="FFFFFF" w:themeFill="background1"/>
        <w:rPr>
          <w:rFonts w:ascii="Georgia" w:hAnsi="Georgia"/>
          <w:b/>
        </w:rPr>
      </w:pPr>
    </w:p>
    <w:p w14:paraId="7C05BA16" w14:textId="77777777" w:rsidR="00ED1509" w:rsidRDefault="00ED1509" w:rsidP="00ED1509">
      <w:pPr>
        <w:pStyle w:val="bilag"/>
        <w:shd w:val="clear" w:color="auto" w:fill="FFFFFF" w:themeFill="background1"/>
        <w:spacing w:before="400" w:beforeAutospacing="0" w:after="120" w:afterAutospacing="0"/>
        <w:jc w:val="right"/>
        <w:rPr>
          <w:rFonts w:ascii="Questa-Regular" w:hAnsi="Questa-Regular"/>
          <w:b/>
          <w:bCs/>
          <w:color w:val="212529"/>
          <w:sz w:val="32"/>
          <w:szCs w:val="32"/>
        </w:rPr>
      </w:pPr>
      <w:r>
        <w:rPr>
          <w:rFonts w:ascii="Questa-Regular" w:hAnsi="Questa-Regular"/>
          <w:b/>
          <w:bCs/>
          <w:color w:val="212529"/>
          <w:sz w:val="32"/>
          <w:szCs w:val="32"/>
        </w:rPr>
        <w:lastRenderedPageBreak/>
        <w:t>Bilag 2</w:t>
      </w:r>
    </w:p>
    <w:p w14:paraId="02C0EB76" w14:textId="77777777" w:rsidR="00ED1509" w:rsidRDefault="00ED1509" w:rsidP="00ED1509">
      <w:pPr>
        <w:pStyle w:val="bilagtekst"/>
        <w:shd w:val="clear" w:color="auto" w:fill="FFFFFF" w:themeFill="background1"/>
        <w:spacing w:before="0" w:beforeAutospacing="0" w:after="120" w:afterAutospacing="0"/>
        <w:jc w:val="center"/>
        <w:rPr>
          <w:rFonts w:ascii="Questa-Regular" w:hAnsi="Questa-Regular"/>
          <w:b/>
          <w:bCs/>
          <w:color w:val="212529"/>
          <w:sz w:val="28"/>
          <w:szCs w:val="28"/>
        </w:rPr>
      </w:pPr>
      <w:r>
        <w:rPr>
          <w:rStyle w:val="bold"/>
          <w:rFonts w:ascii="Questa-Regular" w:hAnsi="Questa-Regular"/>
          <w:b/>
          <w:bCs/>
          <w:color w:val="212529"/>
          <w:sz w:val="28"/>
          <w:szCs w:val="28"/>
        </w:rPr>
        <w:t>Anvendelse af og tekniske karakteristika for Unionens logo (»logoet«)</w:t>
      </w:r>
    </w:p>
    <w:p w14:paraId="3E15BEF2"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1. Logoet skal være tydeligt afbildet på alt kommunikationsmateriale, (såsom tryksager, digitale publikationer, websteder og disses versioner for mobile enheder) vedrørende gennemførelsen af en operation, som er rettet til almenheden eller til deltagerne.</w:t>
      </w:r>
    </w:p>
    <w:p w14:paraId="634B22C8" w14:textId="08382191"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2. Teksten »finansieret af Den Europæiske Union« skal være skrevet fuldt ud og anbragt ved siden af logoet.</w:t>
      </w:r>
    </w:p>
    <w:p w14:paraId="54822D78"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3. Den skrifttype, der skal anvendes i forbindelse med logoet, kan være en af følgende: Arial, Auto, Calibri, Garamond, Trebuchet, Tahoma, Verdana eller Ubuntu. Der må ikke anvendes kursiv, understregede varianter eller andre skrifttypevarianter.</w:t>
      </w:r>
    </w:p>
    <w:p w14:paraId="21173421"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4. Tekstens placering i forhold til logoet må ikke berøre logoet på nogen måde.</w:t>
      </w:r>
    </w:p>
    <w:p w14:paraId="1237A02C"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5. Den anvendte skriftstørrelse skal være proportional med logoets størrelse.</w:t>
      </w:r>
    </w:p>
    <w:p w14:paraId="7B0864B7"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6. Skriftens farve skal være »reflex blue«, sort eller hvid, afhængigt af baggrunden.</w:t>
      </w:r>
    </w:p>
    <w:p w14:paraId="0C0CAB2F"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7. Logoet må ikke ændres eller kombineres med andre grafiske elementer eller tekster. Hvis der vises andre symboler ud over logoet, skal logoet have mindst samme størrelse målt i højde eller bredde som det største af de øvrige symboler. Der må ikke afbildes nogen andre former for visuel identitet eller symboler end logoet til at illustrere støtten fra Unionen.</w:t>
      </w:r>
    </w:p>
    <w:p w14:paraId="5D0FD05C"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8. Hvis der gennemføres flere operationer på samme sted med støtte fra samme eller forskellige finansieringsinstrumenter, eller hvis der ydes supplerende finansiering til samme operation på et senere tidspunkt, vises der mindst ét skilt eller én tavle.</w:t>
      </w:r>
    </w:p>
    <w:p w14:paraId="42B952A8"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9. Grafiske standarder for gengivelse af logoet og definition af standardfarverne:</w:t>
      </w:r>
    </w:p>
    <w:p w14:paraId="5AA4CCD3"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SYMBOLBESKRIVELSE</w:t>
      </w:r>
    </w:p>
    <w:p w14:paraId="7F5293AA"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Med en blå himmel som baggrund danner 12 gyldne stjerner en cirkel, der symboliserer foreningen af Europas folk. Der er altid 12 stjerner, idet tallet 12 er symbol på fuldkommenhed og enhed.</w:t>
      </w:r>
    </w:p>
    <w:p w14:paraId="1DF7D8DF"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HERALDISK BESKRIVELSE</w:t>
      </w:r>
    </w:p>
    <w:p w14:paraId="48479D15"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På azurblå bund en cirkel bestående af 12 gyldne femtakkede stjerner, hvis spidser ikke rører hinanden. ¬</w:t>
      </w:r>
    </w:p>
    <w:p w14:paraId="7E61FFB3"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GEOMETRISK BESKRIVELSE</w:t>
      </w:r>
    </w:p>
    <w:p w14:paraId="109B6466"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noProof/>
          <w:color w:val="212529"/>
          <w:sz w:val="23"/>
          <w:szCs w:val="23"/>
        </w:rPr>
        <w:lastRenderedPageBreak/>
        <w:drawing>
          <wp:inline distT="0" distB="0" distL="0" distR="0" wp14:anchorId="07F581E5" wp14:editId="7084E855">
            <wp:extent cx="2943225" cy="2038350"/>
            <wp:effectExtent l="0" t="0" r="9525" b="0"/>
            <wp:docPr id="4" name="Billede 4" descr="Logoet består af et rektangulært blåt flag, hvis længde er halvanden gang dets bredde. Tolv gyldne stjerner er placeret med lige stor indbyrdes afstand på omkredsen af en usynlig cirkel, hvis centrum befinder sig i skæringspunktet for rektanglets diagonaler. Cirklens radius er lig med en tredjedel af flagets højde. Hver af stjernerne har fem spidser, som er beliggende på periferien af en usynlig cirkel, hvis radius er lig med en attendedel af flagets højde. Alle stjerner er opretstående, dvs. med én spids pegende opad og to spidser på samme linje vinkelret på flagets sidekant. Cirklen er anbragt, så stjernernes placering svarer til timetallene på en urskive. Antallet af stjerner er uforanderl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t består af et rektangulært blåt flag, hvis længde er halvanden gang dets bredde. Tolv gyldne stjerner er placeret med lige stor indbyrdes afstand på omkredsen af en usynlig cirkel, hvis centrum befinder sig i skæringspunktet for rektanglets diagonaler. Cirklens radius er lig med en tredjedel af flagets højde. Hver af stjernerne har fem spidser, som er beliggende på periferien af en usynlig cirkel, hvis radius er lig med en attendedel af flagets højde. Alle stjerner er opretstående, dvs. med én spids pegende opad og to spidser på samme linje vinkelret på flagets sidekant. Cirklen er anbragt, så stjernernes placering svarer til timetallene på en urskive. Antallet af stjerner er uforanderlig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43225" cy="2038350"/>
                    </a:xfrm>
                    <a:prstGeom prst="rect">
                      <a:avLst/>
                    </a:prstGeom>
                    <a:noFill/>
                    <a:ln>
                      <a:noFill/>
                    </a:ln>
                  </pic:spPr>
                </pic:pic>
              </a:graphicData>
            </a:graphic>
          </wp:inline>
        </w:drawing>
      </w:r>
    </w:p>
    <w:p w14:paraId="346765F6"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Logoet består af et rektangulært blåt flag, hvis længde er halvanden gang dets bredde. Tolv gyldne stjerner er placeret med lige stor indbyrdes afstand på omkredsen af en usynlig cirkel, hvis centrum befinder sig i skæringspunktet for rektanglets diagonaler. Cirklens radius er lig med en tredjedel af flagets højde. Hver af stjernerne har fem spidser, som er beliggende på periferien af en usynlig cirkel, hvis radius er lig med en attendedel af flagets højde. Alle stjerner er opretstående, dvs. med én spids pegende opad og to spidser på samme linje vinkelret på flagets sidekant. Cirklen er anbragt, så stjernernes placering svarer til timetallene på en urskive. Antallet af stjerner er uforanderligt.</w:t>
      </w:r>
    </w:p>
    <w:p w14:paraId="7DBF5E16"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STANDARDFARVER</w:t>
      </w:r>
    </w:p>
    <w:p w14:paraId="31897C63"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Logoets farver er følgende: Rektanglets bund: PANTONE REFLEX BLUE Stjernerne: PANTONE YELLOW</w:t>
      </w:r>
    </w:p>
    <w:p w14:paraId="0275A854"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FIRFARVETRYK</w:t>
      </w:r>
    </w:p>
    <w:p w14:paraId="76C74121"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Ved firfarvetryk fås de to standardfarver ved at anvende farverne fra firfarveserien.</w:t>
      </w:r>
    </w:p>
    <w:p w14:paraId="551A8C0C" w14:textId="77777777" w:rsidR="00ED1509" w:rsidRPr="00ED1509" w:rsidRDefault="00ED1509" w:rsidP="00ED1509">
      <w:pPr>
        <w:pStyle w:val="NormalWeb"/>
        <w:shd w:val="clear" w:color="auto" w:fill="FFFFFF" w:themeFill="background1"/>
        <w:spacing w:before="0" w:beforeAutospacing="0"/>
        <w:rPr>
          <w:rFonts w:ascii="Questa-Regular" w:hAnsi="Questa-Regular"/>
          <w:color w:val="212529"/>
          <w:sz w:val="23"/>
          <w:szCs w:val="23"/>
          <w:lang w:val="en-US"/>
        </w:rPr>
      </w:pPr>
      <w:r w:rsidRPr="00ED1509">
        <w:rPr>
          <w:rFonts w:ascii="Questa-Regular" w:hAnsi="Questa-Regular"/>
          <w:color w:val="212529"/>
          <w:sz w:val="23"/>
          <w:szCs w:val="23"/>
          <w:lang w:val="en-US"/>
        </w:rPr>
        <w:t>PANTONE YELLOW fås med 100 % »Process Yellow«.</w:t>
      </w:r>
    </w:p>
    <w:p w14:paraId="767B78E7"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PANTONE REFLEX BLUE fås ved at blande 100 % »Process Cyan« og 80 % »Process Magenta«.</w:t>
      </w:r>
    </w:p>
    <w:p w14:paraId="79DA403B"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INTERNET</w:t>
      </w:r>
    </w:p>
    <w:p w14:paraId="44DF23A0"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PANTONE REFLEX BLUE svarer i web-paletten til farve RGB: 0/51/153 (hexadecimal: 003399), og PANTONE YELLOW svarer i web-paletten til farve RGB: 255/204/0 (hexadecimal: FFCC00).</w:t>
      </w:r>
    </w:p>
    <w:p w14:paraId="3F668545"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GENGIVELSE I ÉN FARVE</w:t>
      </w:r>
    </w:p>
    <w:p w14:paraId="5B13813B"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Hvis man kun disponerer over farven sort, kan rektanglet omgives med en sort streg, og stjernerne indsættes i sort på hvid bund.</w:t>
      </w:r>
    </w:p>
    <w:p w14:paraId="1651941F"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noProof/>
          <w:color w:val="212529"/>
          <w:sz w:val="23"/>
          <w:szCs w:val="23"/>
        </w:rPr>
        <w:lastRenderedPageBreak/>
        <w:drawing>
          <wp:inline distT="0" distB="0" distL="0" distR="0" wp14:anchorId="35D20349" wp14:editId="54D4CB7B">
            <wp:extent cx="2943225" cy="2000250"/>
            <wp:effectExtent l="0" t="0" r="9525" b="0"/>
            <wp:docPr id="3" name="Billede 3" descr="Storte stjerner i cirkel indsat på hvid bag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orte stjerner i cirkel indsat på hvid baggrun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43225" cy="2000250"/>
                    </a:xfrm>
                    <a:prstGeom prst="rect">
                      <a:avLst/>
                    </a:prstGeom>
                    <a:noFill/>
                    <a:ln>
                      <a:noFill/>
                    </a:ln>
                  </pic:spPr>
                </pic:pic>
              </a:graphicData>
            </a:graphic>
          </wp:inline>
        </w:drawing>
      </w:r>
    </w:p>
    <w:p w14:paraId="52AC1B03"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 xml:space="preserve">Hvis blå (dvs. Reflex Blue) er den eneste disponible farve, skal den anvendes 100 % med stjernerne i </w:t>
      </w:r>
      <w:proofErr w:type="gramStart"/>
      <w:r>
        <w:rPr>
          <w:rFonts w:ascii="Questa-Regular" w:hAnsi="Questa-Regular"/>
          <w:color w:val="212529"/>
          <w:sz w:val="23"/>
          <w:szCs w:val="23"/>
        </w:rPr>
        <w:t>hvid negativ</w:t>
      </w:r>
      <w:proofErr w:type="gramEnd"/>
      <w:r>
        <w:rPr>
          <w:rFonts w:ascii="Questa-Regular" w:hAnsi="Questa-Regular"/>
          <w:color w:val="212529"/>
          <w:sz w:val="23"/>
          <w:szCs w:val="23"/>
        </w:rPr>
        <w:t>.</w:t>
      </w:r>
    </w:p>
    <w:p w14:paraId="2F95334F"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noProof/>
          <w:color w:val="212529"/>
          <w:sz w:val="23"/>
          <w:szCs w:val="23"/>
        </w:rPr>
        <w:drawing>
          <wp:inline distT="0" distB="0" distL="0" distR="0" wp14:anchorId="028EFDDC" wp14:editId="42ADA209">
            <wp:extent cx="2943225" cy="1933575"/>
            <wp:effectExtent l="0" t="0" r="9525" b="9525"/>
            <wp:docPr id="2" name="Billede 2" descr="Hvide stjerner i cirkel på mørkeblå baggr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vide stjerner i cirkel på mørkeblå baggrund"/>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3225" cy="1933575"/>
                    </a:xfrm>
                    <a:prstGeom prst="rect">
                      <a:avLst/>
                    </a:prstGeom>
                    <a:noFill/>
                    <a:ln>
                      <a:noFill/>
                    </a:ln>
                  </pic:spPr>
                </pic:pic>
              </a:graphicData>
            </a:graphic>
          </wp:inline>
        </w:drawing>
      </w:r>
    </w:p>
    <w:p w14:paraId="09DE22C9"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GENGIVELSE PÅ FARVEBUND</w:t>
      </w:r>
    </w:p>
    <w:p w14:paraId="29E93EA1"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t>Kan farvebund ikke undgås, skal rektanglet omgives med en hvid ramme af en tykkelse på 1/25 af rektanglets højde.</w:t>
      </w:r>
    </w:p>
    <w:p w14:paraId="74147682"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noProof/>
          <w:color w:val="212529"/>
          <w:sz w:val="23"/>
          <w:szCs w:val="23"/>
        </w:rPr>
        <w:drawing>
          <wp:inline distT="0" distB="0" distL="0" distR="0" wp14:anchorId="1A2E0732" wp14:editId="72D6BE10">
            <wp:extent cx="2943225" cy="2390775"/>
            <wp:effectExtent l="0" t="0" r="9525" b="9525"/>
            <wp:docPr id="1" name="Billede 1" descr="Hvide stjerner på blå baggrund med hvid ram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vide stjerner på blå baggrund med hvid ramm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43225" cy="2390775"/>
                    </a:xfrm>
                    <a:prstGeom prst="rect">
                      <a:avLst/>
                    </a:prstGeom>
                    <a:noFill/>
                    <a:ln>
                      <a:noFill/>
                    </a:ln>
                  </pic:spPr>
                </pic:pic>
              </a:graphicData>
            </a:graphic>
          </wp:inline>
        </w:drawing>
      </w:r>
    </w:p>
    <w:p w14:paraId="50135921" w14:textId="77777777" w:rsidR="00ED1509" w:rsidRDefault="00ED1509" w:rsidP="00ED1509">
      <w:pPr>
        <w:pStyle w:val="NormalWeb"/>
        <w:shd w:val="clear" w:color="auto" w:fill="FFFFFF" w:themeFill="background1"/>
        <w:spacing w:before="0" w:beforeAutospacing="0"/>
        <w:rPr>
          <w:rFonts w:ascii="Questa-Regular" w:hAnsi="Questa-Regular"/>
          <w:color w:val="212529"/>
          <w:sz w:val="23"/>
          <w:szCs w:val="23"/>
        </w:rPr>
      </w:pPr>
      <w:r>
        <w:rPr>
          <w:rFonts w:ascii="Questa-Regular" w:hAnsi="Questa-Regular"/>
          <w:color w:val="212529"/>
          <w:sz w:val="23"/>
          <w:szCs w:val="23"/>
        </w:rPr>
        <w:lastRenderedPageBreak/>
        <w:t>Principperne for tredjemands brug af logoet er fastsat i den administrative aftale med Europarådet om tredjemands brug af det europæiske logo</w:t>
      </w:r>
      <w:bookmarkStart w:id="4" w:name="Henvisning_id1885fc5e-8f33-45eb-8667-db8"/>
      <w:r>
        <w:rPr>
          <w:rFonts w:ascii="Questa-Regular" w:hAnsi="Questa-Regular"/>
          <w:color w:val="212529"/>
          <w:sz w:val="23"/>
          <w:szCs w:val="23"/>
        </w:rPr>
        <w:fldChar w:fldCharType="begin"/>
      </w:r>
      <w:r>
        <w:rPr>
          <w:rFonts w:ascii="Questa-Regular" w:hAnsi="Questa-Regular"/>
          <w:color w:val="212529"/>
          <w:sz w:val="23"/>
          <w:szCs w:val="23"/>
        </w:rPr>
        <w:instrText xml:space="preserve"> HYPERLINK "https://www.retsinformation.dk/eli/lta/2023/1750" \l "id1885fc5e-8f33-45eb-8667-db8585f0cabd" </w:instrText>
      </w:r>
      <w:r>
        <w:rPr>
          <w:rFonts w:ascii="Questa-Regular" w:hAnsi="Questa-Regular"/>
          <w:color w:val="212529"/>
          <w:sz w:val="23"/>
          <w:szCs w:val="23"/>
        </w:rPr>
        <w:fldChar w:fldCharType="separate"/>
      </w:r>
      <w:r>
        <w:rPr>
          <w:rStyle w:val="Hyperlink"/>
          <w:rFonts w:ascii="Questa-Regular" w:hAnsi="Questa-Regular"/>
          <w:color w:val="176D41"/>
          <w:sz w:val="19"/>
          <w:szCs w:val="19"/>
          <w:vertAlign w:val="superscript"/>
        </w:rPr>
        <w:t>1)</w:t>
      </w:r>
      <w:r>
        <w:rPr>
          <w:rFonts w:ascii="Questa-Regular" w:hAnsi="Questa-Regular"/>
          <w:color w:val="212529"/>
          <w:sz w:val="23"/>
          <w:szCs w:val="23"/>
        </w:rPr>
        <w:fldChar w:fldCharType="end"/>
      </w:r>
      <w:bookmarkEnd w:id="4"/>
      <w:r>
        <w:rPr>
          <w:rFonts w:ascii="Questa-Regular" w:hAnsi="Questa-Regular"/>
          <w:color w:val="212529"/>
          <w:sz w:val="23"/>
          <w:szCs w:val="23"/>
        </w:rPr>
        <w:t>.</w:t>
      </w:r>
    </w:p>
    <w:p w14:paraId="114F233A" w14:textId="77777777" w:rsidR="00ED1509" w:rsidRDefault="00ED1509" w:rsidP="00ED1509">
      <w:pPr>
        <w:shd w:val="clear" w:color="auto" w:fill="FFFFFF" w:themeFill="background1"/>
        <w:rPr>
          <w:rFonts w:ascii="Georgia" w:hAnsi="Georgia"/>
          <w:b/>
        </w:rPr>
      </w:pPr>
    </w:p>
    <w:p w14:paraId="2407328D" w14:textId="77777777" w:rsidR="00ED1509" w:rsidRDefault="00ED1509" w:rsidP="00ED1509">
      <w:pPr>
        <w:shd w:val="clear" w:color="auto" w:fill="FFFFFF" w:themeFill="background1"/>
        <w:rPr>
          <w:rFonts w:ascii="Georgia" w:hAnsi="Georgia"/>
          <w:b/>
        </w:rPr>
      </w:pPr>
    </w:p>
    <w:p w14:paraId="432B13D4" w14:textId="77777777" w:rsidR="00ED1509" w:rsidRPr="00ED1509" w:rsidRDefault="00ED1509" w:rsidP="00ED1509">
      <w:pPr>
        <w:shd w:val="clear" w:color="auto" w:fill="FFFFFF" w:themeFill="background1"/>
        <w:spacing w:after="150" w:line="240" w:lineRule="auto"/>
        <w:jc w:val="center"/>
        <w:rPr>
          <w:rFonts w:ascii="Questa-Regular" w:eastAsia="Times New Roman" w:hAnsi="Questa-Regular" w:cs="Times New Roman"/>
          <w:color w:val="212529"/>
          <w:sz w:val="23"/>
          <w:szCs w:val="23"/>
          <w:lang w:eastAsia="da-DK"/>
        </w:rPr>
      </w:pPr>
      <w:r w:rsidRPr="00ED1509">
        <w:rPr>
          <w:rFonts w:ascii="Questa-Regular" w:eastAsia="Times New Roman" w:hAnsi="Questa-Regular" w:cs="Times New Roman"/>
          <w:color w:val="212529"/>
          <w:sz w:val="23"/>
          <w:szCs w:val="23"/>
          <w:lang w:eastAsia="da-DK"/>
        </w:rPr>
        <w:br/>
      </w:r>
      <w:r w:rsidRPr="00ED1509">
        <w:rPr>
          <w:rFonts w:ascii="Questa-Regular" w:eastAsia="Times New Roman" w:hAnsi="Questa-Regular" w:cs="Times New Roman"/>
          <w:color w:val="212529"/>
          <w:sz w:val="23"/>
          <w:szCs w:val="23"/>
          <w:shd w:val="clear" w:color="auto" w:fill="E2EFD9" w:themeFill="accent6" w:themeFillTint="33"/>
          <w:lang w:eastAsia="da-DK"/>
        </w:rPr>
        <w:t>Officielle noter</w:t>
      </w:r>
    </w:p>
    <w:bookmarkStart w:id="5" w:name="id44129e8b-3da4-47f2-884b-6fa9e4016e7e"/>
    <w:p w14:paraId="66A4863A" w14:textId="77777777" w:rsidR="00ED1509" w:rsidRPr="00ED1509" w:rsidRDefault="00ED1509" w:rsidP="00ED1509">
      <w:pPr>
        <w:shd w:val="clear" w:color="auto" w:fill="FFFFFF" w:themeFill="background1"/>
        <w:spacing w:before="40" w:after="40" w:line="240" w:lineRule="auto"/>
        <w:rPr>
          <w:rFonts w:ascii="Questa-Regular" w:eastAsia="Times New Roman" w:hAnsi="Questa-Regular" w:cs="Times New Roman"/>
          <w:color w:val="212529"/>
          <w:sz w:val="19"/>
          <w:szCs w:val="19"/>
          <w:lang w:eastAsia="da-DK"/>
        </w:rPr>
      </w:pPr>
      <w:r w:rsidRPr="00ED1509">
        <w:rPr>
          <w:rFonts w:ascii="Questa-Regular" w:eastAsia="Times New Roman" w:hAnsi="Questa-Regular" w:cs="Times New Roman"/>
          <w:color w:val="212529"/>
          <w:sz w:val="19"/>
          <w:szCs w:val="19"/>
          <w:lang w:eastAsia="da-DK"/>
        </w:rPr>
        <w:fldChar w:fldCharType="begin"/>
      </w:r>
      <w:r w:rsidRPr="00ED1509">
        <w:rPr>
          <w:rFonts w:ascii="Questa-Regular" w:eastAsia="Times New Roman" w:hAnsi="Questa-Regular" w:cs="Times New Roman"/>
          <w:color w:val="212529"/>
          <w:sz w:val="19"/>
          <w:szCs w:val="19"/>
          <w:lang w:eastAsia="da-DK"/>
        </w:rPr>
        <w:instrText xml:space="preserve"> HYPERLINK "https://www.retsinformation.dk/eli/lta/2023/1750" \l "Henvisning_id44129e8b-3da4-47f2-884b-6fa9e4016e7e" </w:instrText>
      </w:r>
      <w:r w:rsidRPr="00ED1509">
        <w:rPr>
          <w:rFonts w:ascii="Questa-Regular" w:eastAsia="Times New Roman" w:hAnsi="Questa-Regular" w:cs="Times New Roman"/>
          <w:color w:val="212529"/>
          <w:sz w:val="19"/>
          <w:szCs w:val="19"/>
          <w:lang w:eastAsia="da-DK"/>
        </w:rPr>
        <w:fldChar w:fldCharType="separate"/>
      </w:r>
      <w:r w:rsidRPr="00ED1509">
        <w:rPr>
          <w:rFonts w:ascii="Questa-Regular" w:eastAsia="Times New Roman" w:hAnsi="Questa-Regular" w:cs="Times New Roman"/>
          <w:color w:val="176D41"/>
          <w:sz w:val="16"/>
          <w:szCs w:val="16"/>
          <w:u w:val="single"/>
          <w:vertAlign w:val="superscript"/>
          <w:lang w:eastAsia="da-DK"/>
        </w:rPr>
        <w:t>1)</w:t>
      </w:r>
      <w:r w:rsidRPr="00ED1509">
        <w:rPr>
          <w:rFonts w:ascii="Questa-Regular" w:eastAsia="Times New Roman" w:hAnsi="Questa-Regular" w:cs="Times New Roman"/>
          <w:color w:val="212529"/>
          <w:sz w:val="19"/>
          <w:szCs w:val="19"/>
          <w:lang w:eastAsia="da-DK"/>
        </w:rPr>
        <w:fldChar w:fldCharType="end"/>
      </w:r>
      <w:bookmarkEnd w:id="5"/>
      <w:r w:rsidRPr="00ED1509">
        <w:rPr>
          <w:rFonts w:ascii="Questa-Regular" w:eastAsia="Times New Roman" w:hAnsi="Questa-Regular" w:cs="Times New Roman"/>
          <w:color w:val="212529"/>
          <w:sz w:val="19"/>
          <w:szCs w:val="19"/>
          <w:lang w:eastAsia="da-DK"/>
        </w:rPr>
        <w:t> I bekendtgørelsen er der medtaget visse bestemmelser fra Kommissionens gennemførelsesforordning (EU) 2022/129 af 21. december 2021 om regler for de interventionstyper vedrørende olieafgrøder, bomuld og biprodukter fra vinfremstilling, der er fastsat i Europa-Parlamentets og Rådets forordning (EU) 2021/2115, og for kravene om information, offentlig omtale og synlighed i forbindelse med EU-støtte og de strategiske planer under den fælles landbrugspolitik, EU-Tidende 2022, nr. L 20, side 197. Ifølge artikel 288 i EUF-Traktaten gælder en forordning umiddelbart i hver medlemsstat. Gengivelsen af disse bestemmelser i bekendtgørelsen er således udelukkende begrundet i praktiske hensyn og berører ikke forordningens umiddelbare gyldighed i Danmark.</w:t>
      </w:r>
    </w:p>
    <w:bookmarkStart w:id="6" w:name="id1885fc5e-8f33-45eb-8667-db8585f0cabd"/>
    <w:p w14:paraId="50BE5395" w14:textId="77777777" w:rsidR="00ED1509" w:rsidRPr="00ED1509" w:rsidRDefault="00ED1509" w:rsidP="00ED1509">
      <w:pPr>
        <w:shd w:val="clear" w:color="auto" w:fill="FFFFFF" w:themeFill="background1"/>
        <w:spacing w:before="40" w:after="40" w:line="240" w:lineRule="auto"/>
        <w:rPr>
          <w:rFonts w:ascii="Questa-Regular" w:eastAsia="Times New Roman" w:hAnsi="Questa-Regular" w:cs="Times New Roman"/>
          <w:color w:val="212529"/>
          <w:sz w:val="19"/>
          <w:szCs w:val="19"/>
          <w:lang w:eastAsia="da-DK"/>
        </w:rPr>
      </w:pPr>
      <w:r w:rsidRPr="00ED1509">
        <w:rPr>
          <w:rFonts w:ascii="Questa-Regular" w:eastAsia="Times New Roman" w:hAnsi="Questa-Regular" w:cs="Times New Roman"/>
          <w:color w:val="212529"/>
          <w:sz w:val="19"/>
          <w:szCs w:val="19"/>
          <w:lang w:eastAsia="da-DK"/>
        </w:rPr>
        <w:fldChar w:fldCharType="begin"/>
      </w:r>
      <w:r w:rsidRPr="00ED1509">
        <w:rPr>
          <w:rFonts w:ascii="Questa-Regular" w:eastAsia="Times New Roman" w:hAnsi="Questa-Regular" w:cs="Times New Roman"/>
          <w:color w:val="212529"/>
          <w:sz w:val="19"/>
          <w:szCs w:val="19"/>
          <w:lang w:eastAsia="da-DK"/>
        </w:rPr>
        <w:instrText xml:space="preserve"> HYPERLINK "https://www.retsinformation.dk/eli/lta/2023/1750" \l "Henvisning_id1885fc5e-8f33-45eb-8667-db8585f0cabd" </w:instrText>
      </w:r>
      <w:r w:rsidRPr="00ED1509">
        <w:rPr>
          <w:rFonts w:ascii="Questa-Regular" w:eastAsia="Times New Roman" w:hAnsi="Questa-Regular" w:cs="Times New Roman"/>
          <w:color w:val="212529"/>
          <w:sz w:val="19"/>
          <w:szCs w:val="19"/>
          <w:lang w:eastAsia="da-DK"/>
        </w:rPr>
        <w:fldChar w:fldCharType="separate"/>
      </w:r>
      <w:r w:rsidRPr="00ED1509">
        <w:rPr>
          <w:rFonts w:ascii="Questa-Regular" w:eastAsia="Times New Roman" w:hAnsi="Questa-Regular" w:cs="Times New Roman"/>
          <w:color w:val="176D41"/>
          <w:sz w:val="16"/>
          <w:szCs w:val="16"/>
          <w:u w:val="single"/>
          <w:vertAlign w:val="superscript"/>
          <w:lang w:eastAsia="da-DK"/>
        </w:rPr>
        <w:t>1)</w:t>
      </w:r>
      <w:r w:rsidRPr="00ED1509">
        <w:rPr>
          <w:rFonts w:ascii="Questa-Regular" w:eastAsia="Times New Roman" w:hAnsi="Questa-Regular" w:cs="Times New Roman"/>
          <w:color w:val="212529"/>
          <w:sz w:val="19"/>
          <w:szCs w:val="19"/>
          <w:lang w:eastAsia="da-DK"/>
        </w:rPr>
        <w:fldChar w:fldCharType="end"/>
      </w:r>
      <w:bookmarkEnd w:id="6"/>
      <w:r w:rsidRPr="00ED1509">
        <w:rPr>
          <w:rFonts w:ascii="Questa-Regular" w:eastAsia="Times New Roman" w:hAnsi="Questa-Regular" w:cs="Times New Roman"/>
          <w:color w:val="212529"/>
          <w:sz w:val="19"/>
          <w:szCs w:val="19"/>
          <w:lang w:eastAsia="da-DK"/>
        </w:rPr>
        <w:t> EUT C 271 af 8.9.2012, s. 5.</w:t>
      </w:r>
    </w:p>
    <w:p w14:paraId="30996647" w14:textId="77777777" w:rsidR="00ED1509" w:rsidRPr="00E32BBD" w:rsidRDefault="00ED1509" w:rsidP="00ED1509">
      <w:pPr>
        <w:shd w:val="clear" w:color="auto" w:fill="FFFFFF" w:themeFill="background1"/>
        <w:rPr>
          <w:rFonts w:ascii="Georgia" w:hAnsi="Georgia"/>
          <w:b/>
        </w:rPr>
      </w:pPr>
    </w:p>
    <w:sectPr w:rsidR="00ED1509" w:rsidRPr="00E32BBD">
      <w:headerReference w:type="even" r:id="rId12"/>
      <w:headerReference w:type="default" r:id="rId13"/>
      <w:footerReference w:type="even" r:id="rId14"/>
      <w:footerReference w:type="default" r:id="rId15"/>
      <w:headerReference w:type="first" r:id="rId16"/>
      <w:footerReference w:type="first" r:id="rId17"/>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B18425" w14:textId="77777777" w:rsidR="00D23725" w:rsidRDefault="00D23725" w:rsidP="00D23725">
      <w:pPr>
        <w:spacing w:after="0" w:line="240" w:lineRule="auto"/>
      </w:pPr>
      <w:r>
        <w:separator/>
      </w:r>
    </w:p>
  </w:endnote>
  <w:endnote w:type="continuationSeparator" w:id="0">
    <w:p w14:paraId="558E296B" w14:textId="77777777" w:rsidR="00D23725" w:rsidRDefault="00D23725" w:rsidP="00D23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Questa-Regular">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32AAD" w14:textId="77777777" w:rsidR="00D23725" w:rsidRDefault="00D23725">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9432A" w14:textId="77777777" w:rsidR="00D23725" w:rsidRDefault="00D23725">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B6478E" w14:textId="77777777" w:rsidR="00D23725" w:rsidRDefault="00D23725">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6FEBB" w14:textId="77777777" w:rsidR="00D23725" w:rsidRDefault="00D23725" w:rsidP="00D23725">
      <w:pPr>
        <w:spacing w:after="0" w:line="240" w:lineRule="auto"/>
      </w:pPr>
      <w:r>
        <w:separator/>
      </w:r>
    </w:p>
  </w:footnote>
  <w:footnote w:type="continuationSeparator" w:id="0">
    <w:p w14:paraId="49B292E7" w14:textId="77777777" w:rsidR="00D23725" w:rsidRDefault="00D23725" w:rsidP="00D23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93103" w14:textId="54FB0C1C" w:rsidR="00D23725" w:rsidRDefault="00EB308B">
    <w:pPr>
      <w:pStyle w:val="Sidehoved"/>
    </w:pPr>
    <w:r>
      <w:rPr>
        <w:noProof/>
      </w:rPr>
      <w:pict w14:anchorId="160EE8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2360" o:spid="_x0000_s2050" type="#_x0000_t136" style="position:absolute;margin-left:0;margin-top:0;width:452.95pt;height:226.45pt;rotation:315;z-index:-251655168;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1DBEE" w14:textId="71AFB704" w:rsidR="00D23725" w:rsidRDefault="00EB308B">
    <w:pPr>
      <w:pStyle w:val="Sidehoved"/>
    </w:pPr>
    <w:r>
      <w:rPr>
        <w:noProof/>
      </w:rPr>
      <w:pict w14:anchorId="79D4BE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2361" o:spid="_x0000_s2051" type="#_x0000_t136" style="position:absolute;margin-left:0;margin-top:0;width:452.95pt;height:226.45pt;rotation:315;z-index:-251653120;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3CC67" w14:textId="79F35E92" w:rsidR="00D23725" w:rsidRDefault="00EB308B">
    <w:pPr>
      <w:pStyle w:val="Sidehoved"/>
    </w:pPr>
    <w:r>
      <w:rPr>
        <w:noProof/>
      </w:rPr>
      <w:pict w14:anchorId="3806DA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52359" o:spid="_x0000_s2049" type="#_x0000_t136" style="position:absolute;margin-left:0;margin-top:0;width:452.95pt;height:226.45pt;rotation:315;z-index:-251657216;mso-position-horizontal:center;mso-position-horizontal-relative:margin;mso-position-vertical:center;mso-position-vertical-relative:margin" o:allowincell="f" fillcolor="silver" stroked="f">
          <v:fill opacity=".5"/>
          <v:textpath style="font-family:&quot;Calibri&quot;;font-size:1pt" string="UDKAS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252313"/>
    <w:multiLevelType w:val="hybridMultilevel"/>
    <w:tmpl w:val="46466202"/>
    <w:lvl w:ilvl="0" w:tplc="7BB8AA2E">
      <w:start w:val="1"/>
      <w:numFmt w:val="decimal"/>
      <w:lvlText w:val="%1)"/>
      <w:lvlJc w:val="left"/>
      <w:pPr>
        <w:ind w:left="640" w:hanging="360"/>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1304"/>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BBD"/>
    <w:rsid w:val="00000C62"/>
    <w:rsid w:val="00003C9D"/>
    <w:rsid w:val="000155E5"/>
    <w:rsid w:val="00022A59"/>
    <w:rsid w:val="00022CF2"/>
    <w:rsid w:val="00026136"/>
    <w:rsid w:val="00034252"/>
    <w:rsid w:val="00045697"/>
    <w:rsid w:val="00046288"/>
    <w:rsid w:val="00051F2A"/>
    <w:rsid w:val="00054221"/>
    <w:rsid w:val="00082EC0"/>
    <w:rsid w:val="000A2B5F"/>
    <w:rsid w:val="000A3592"/>
    <w:rsid w:val="000B5B88"/>
    <w:rsid w:val="000B5BEC"/>
    <w:rsid w:val="000C1062"/>
    <w:rsid w:val="000C406B"/>
    <w:rsid w:val="000C4F35"/>
    <w:rsid w:val="000E0443"/>
    <w:rsid w:val="000E1D52"/>
    <w:rsid w:val="000E5AEC"/>
    <w:rsid w:val="00103751"/>
    <w:rsid w:val="00132DAB"/>
    <w:rsid w:val="00160549"/>
    <w:rsid w:val="0016634A"/>
    <w:rsid w:val="00170968"/>
    <w:rsid w:val="00175E57"/>
    <w:rsid w:val="00176C2E"/>
    <w:rsid w:val="00182E6E"/>
    <w:rsid w:val="001864BA"/>
    <w:rsid w:val="00194D0B"/>
    <w:rsid w:val="001A7782"/>
    <w:rsid w:val="001B6219"/>
    <w:rsid w:val="001C17A4"/>
    <w:rsid w:val="001C1A54"/>
    <w:rsid w:val="001F1006"/>
    <w:rsid w:val="00206717"/>
    <w:rsid w:val="00211985"/>
    <w:rsid w:val="0021277D"/>
    <w:rsid w:val="00214DE5"/>
    <w:rsid w:val="0022437B"/>
    <w:rsid w:val="00226F81"/>
    <w:rsid w:val="00242D9E"/>
    <w:rsid w:val="0024651A"/>
    <w:rsid w:val="00252BBA"/>
    <w:rsid w:val="00256103"/>
    <w:rsid w:val="00280BCE"/>
    <w:rsid w:val="00281326"/>
    <w:rsid w:val="002928C6"/>
    <w:rsid w:val="00295A8C"/>
    <w:rsid w:val="002A33BD"/>
    <w:rsid w:val="002A6DAD"/>
    <w:rsid w:val="002B1499"/>
    <w:rsid w:val="002B526C"/>
    <w:rsid w:val="002B7670"/>
    <w:rsid w:val="002D0223"/>
    <w:rsid w:val="002E4E79"/>
    <w:rsid w:val="002F268A"/>
    <w:rsid w:val="00305CCE"/>
    <w:rsid w:val="003136CA"/>
    <w:rsid w:val="00315113"/>
    <w:rsid w:val="00324A16"/>
    <w:rsid w:val="0033464E"/>
    <w:rsid w:val="00335D87"/>
    <w:rsid w:val="00342EF1"/>
    <w:rsid w:val="00343B29"/>
    <w:rsid w:val="003504F2"/>
    <w:rsid w:val="0035474C"/>
    <w:rsid w:val="003566A0"/>
    <w:rsid w:val="00363A8A"/>
    <w:rsid w:val="00380652"/>
    <w:rsid w:val="003811B8"/>
    <w:rsid w:val="0039588D"/>
    <w:rsid w:val="00397728"/>
    <w:rsid w:val="003B660C"/>
    <w:rsid w:val="003E24A2"/>
    <w:rsid w:val="003F08DB"/>
    <w:rsid w:val="003F6FE1"/>
    <w:rsid w:val="00403F07"/>
    <w:rsid w:val="004061E9"/>
    <w:rsid w:val="0040706A"/>
    <w:rsid w:val="00411C56"/>
    <w:rsid w:val="00411E9A"/>
    <w:rsid w:val="00413C67"/>
    <w:rsid w:val="004147DE"/>
    <w:rsid w:val="004349FF"/>
    <w:rsid w:val="00435484"/>
    <w:rsid w:val="0043565E"/>
    <w:rsid w:val="00435BEB"/>
    <w:rsid w:val="0044057A"/>
    <w:rsid w:val="00441D5E"/>
    <w:rsid w:val="00454AB9"/>
    <w:rsid w:val="00455083"/>
    <w:rsid w:val="004611F7"/>
    <w:rsid w:val="004761C7"/>
    <w:rsid w:val="00482D9E"/>
    <w:rsid w:val="00483EE3"/>
    <w:rsid w:val="00490408"/>
    <w:rsid w:val="0049165E"/>
    <w:rsid w:val="004A1090"/>
    <w:rsid w:val="004D27A0"/>
    <w:rsid w:val="004D5315"/>
    <w:rsid w:val="004F1E28"/>
    <w:rsid w:val="0050193B"/>
    <w:rsid w:val="00505B62"/>
    <w:rsid w:val="00517429"/>
    <w:rsid w:val="005305DD"/>
    <w:rsid w:val="00534BB3"/>
    <w:rsid w:val="005356CD"/>
    <w:rsid w:val="00555D0E"/>
    <w:rsid w:val="0057024B"/>
    <w:rsid w:val="0057147A"/>
    <w:rsid w:val="00571920"/>
    <w:rsid w:val="00573093"/>
    <w:rsid w:val="00585B25"/>
    <w:rsid w:val="005B3E98"/>
    <w:rsid w:val="005B4CB4"/>
    <w:rsid w:val="005B6957"/>
    <w:rsid w:val="005C34E8"/>
    <w:rsid w:val="005D7CE4"/>
    <w:rsid w:val="005E5629"/>
    <w:rsid w:val="005F073B"/>
    <w:rsid w:val="00600FAD"/>
    <w:rsid w:val="00620DF2"/>
    <w:rsid w:val="00622C2E"/>
    <w:rsid w:val="006248CE"/>
    <w:rsid w:val="0063237B"/>
    <w:rsid w:val="00676C34"/>
    <w:rsid w:val="00684BAD"/>
    <w:rsid w:val="0069050C"/>
    <w:rsid w:val="006A02D4"/>
    <w:rsid w:val="006A3D11"/>
    <w:rsid w:val="006B1532"/>
    <w:rsid w:val="006B178A"/>
    <w:rsid w:val="006B2244"/>
    <w:rsid w:val="006C5CAD"/>
    <w:rsid w:val="006D2999"/>
    <w:rsid w:val="006E022A"/>
    <w:rsid w:val="006E30D4"/>
    <w:rsid w:val="006F6780"/>
    <w:rsid w:val="00704EB1"/>
    <w:rsid w:val="007232BD"/>
    <w:rsid w:val="00730EEF"/>
    <w:rsid w:val="00735C20"/>
    <w:rsid w:val="007377D3"/>
    <w:rsid w:val="00740DF6"/>
    <w:rsid w:val="00756A24"/>
    <w:rsid w:val="00760E63"/>
    <w:rsid w:val="00762EF4"/>
    <w:rsid w:val="00766D33"/>
    <w:rsid w:val="00772872"/>
    <w:rsid w:val="00772EDC"/>
    <w:rsid w:val="00775044"/>
    <w:rsid w:val="007806BA"/>
    <w:rsid w:val="00784A43"/>
    <w:rsid w:val="00786324"/>
    <w:rsid w:val="007913C9"/>
    <w:rsid w:val="007C19AA"/>
    <w:rsid w:val="007C3885"/>
    <w:rsid w:val="007D4F99"/>
    <w:rsid w:val="007E61A9"/>
    <w:rsid w:val="007E7117"/>
    <w:rsid w:val="007F0095"/>
    <w:rsid w:val="007F5D4C"/>
    <w:rsid w:val="00816442"/>
    <w:rsid w:val="008204D1"/>
    <w:rsid w:val="00822748"/>
    <w:rsid w:val="0084419F"/>
    <w:rsid w:val="00846FBF"/>
    <w:rsid w:val="00892B7A"/>
    <w:rsid w:val="00896E09"/>
    <w:rsid w:val="008A5A30"/>
    <w:rsid w:val="008C5FAE"/>
    <w:rsid w:val="008D081B"/>
    <w:rsid w:val="008D6771"/>
    <w:rsid w:val="008D6B41"/>
    <w:rsid w:val="008E12B2"/>
    <w:rsid w:val="008F19FB"/>
    <w:rsid w:val="008F5B8C"/>
    <w:rsid w:val="008F6FAE"/>
    <w:rsid w:val="00922F37"/>
    <w:rsid w:val="00932074"/>
    <w:rsid w:val="0094636E"/>
    <w:rsid w:val="00947F72"/>
    <w:rsid w:val="00952C90"/>
    <w:rsid w:val="009534A1"/>
    <w:rsid w:val="00953525"/>
    <w:rsid w:val="00955A67"/>
    <w:rsid w:val="009657F1"/>
    <w:rsid w:val="00966E36"/>
    <w:rsid w:val="0096793B"/>
    <w:rsid w:val="0097062D"/>
    <w:rsid w:val="00986D0D"/>
    <w:rsid w:val="00993896"/>
    <w:rsid w:val="009B4F17"/>
    <w:rsid w:val="009B6FA0"/>
    <w:rsid w:val="009C136A"/>
    <w:rsid w:val="009C248E"/>
    <w:rsid w:val="009E00F3"/>
    <w:rsid w:val="009E4A73"/>
    <w:rsid w:val="009F40A7"/>
    <w:rsid w:val="009F7CFC"/>
    <w:rsid w:val="00A0161C"/>
    <w:rsid w:val="00A049C4"/>
    <w:rsid w:val="00A05C55"/>
    <w:rsid w:val="00A11414"/>
    <w:rsid w:val="00A16FB0"/>
    <w:rsid w:val="00A17B4C"/>
    <w:rsid w:val="00A402CB"/>
    <w:rsid w:val="00A41FDC"/>
    <w:rsid w:val="00A429F9"/>
    <w:rsid w:val="00A507DF"/>
    <w:rsid w:val="00A514A8"/>
    <w:rsid w:val="00A61872"/>
    <w:rsid w:val="00A61FE2"/>
    <w:rsid w:val="00A72F19"/>
    <w:rsid w:val="00A7595E"/>
    <w:rsid w:val="00A82B91"/>
    <w:rsid w:val="00A8763C"/>
    <w:rsid w:val="00A90D1A"/>
    <w:rsid w:val="00A976A9"/>
    <w:rsid w:val="00AA5E9A"/>
    <w:rsid w:val="00AB1F56"/>
    <w:rsid w:val="00AC625E"/>
    <w:rsid w:val="00AD0522"/>
    <w:rsid w:val="00AE0FDB"/>
    <w:rsid w:val="00AF2067"/>
    <w:rsid w:val="00B07C9A"/>
    <w:rsid w:val="00B17C50"/>
    <w:rsid w:val="00B4100D"/>
    <w:rsid w:val="00B410AD"/>
    <w:rsid w:val="00B47DAB"/>
    <w:rsid w:val="00B50B3B"/>
    <w:rsid w:val="00B77095"/>
    <w:rsid w:val="00B86927"/>
    <w:rsid w:val="00B9148F"/>
    <w:rsid w:val="00BA173D"/>
    <w:rsid w:val="00BA2012"/>
    <w:rsid w:val="00BA72C2"/>
    <w:rsid w:val="00BC0B32"/>
    <w:rsid w:val="00BD1718"/>
    <w:rsid w:val="00BD1FF5"/>
    <w:rsid w:val="00BD74F6"/>
    <w:rsid w:val="00BF0FE4"/>
    <w:rsid w:val="00BF221D"/>
    <w:rsid w:val="00C02DC4"/>
    <w:rsid w:val="00C06019"/>
    <w:rsid w:val="00C16293"/>
    <w:rsid w:val="00C320AC"/>
    <w:rsid w:val="00C36EB1"/>
    <w:rsid w:val="00C506C2"/>
    <w:rsid w:val="00C567A6"/>
    <w:rsid w:val="00C6223F"/>
    <w:rsid w:val="00C63613"/>
    <w:rsid w:val="00C70BD7"/>
    <w:rsid w:val="00C71999"/>
    <w:rsid w:val="00C81906"/>
    <w:rsid w:val="00C82573"/>
    <w:rsid w:val="00C82EDE"/>
    <w:rsid w:val="00C844B6"/>
    <w:rsid w:val="00C861FD"/>
    <w:rsid w:val="00C91AC3"/>
    <w:rsid w:val="00C96C1E"/>
    <w:rsid w:val="00CB15CF"/>
    <w:rsid w:val="00CC6218"/>
    <w:rsid w:val="00CC7A2B"/>
    <w:rsid w:val="00CD496B"/>
    <w:rsid w:val="00CE0567"/>
    <w:rsid w:val="00CE13F8"/>
    <w:rsid w:val="00CF7A8F"/>
    <w:rsid w:val="00D221CF"/>
    <w:rsid w:val="00D22914"/>
    <w:rsid w:val="00D23725"/>
    <w:rsid w:val="00D30305"/>
    <w:rsid w:val="00D31FDC"/>
    <w:rsid w:val="00D32C45"/>
    <w:rsid w:val="00D3701F"/>
    <w:rsid w:val="00D4156C"/>
    <w:rsid w:val="00D46728"/>
    <w:rsid w:val="00D57023"/>
    <w:rsid w:val="00D60CBD"/>
    <w:rsid w:val="00D6502F"/>
    <w:rsid w:val="00D717BA"/>
    <w:rsid w:val="00D765A3"/>
    <w:rsid w:val="00D84E38"/>
    <w:rsid w:val="00DA6994"/>
    <w:rsid w:val="00DB005E"/>
    <w:rsid w:val="00DD3046"/>
    <w:rsid w:val="00DE707D"/>
    <w:rsid w:val="00E064EF"/>
    <w:rsid w:val="00E245E4"/>
    <w:rsid w:val="00E30D30"/>
    <w:rsid w:val="00E32674"/>
    <w:rsid w:val="00E32BBD"/>
    <w:rsid w:val="00E42F6A"/>
    <w:rsid w:val="00E57CD7"/>
    <w:rsid w:val="00E60CAC"/>
    <w:rsid w:val="00E82212"/>
    <w:rsid w:val="00E827AF"/>
    <w:rsid w:val="00E8740B"/>
    <w:rsid w:val="00EA4156"/>
    <w:rsid w:val="00EA441C"/>
    <w:rsid w:val="00EA6453"/>
    <w:rsid w:val="00EB104E"/>
    <w:rsid w:val="00EB308B"/>
    <w:rsid w:val="00ED1437"/>
    <w:rsid w:val="00ED1509"/>
    <w:rsid w:val="00ED2C3E"/>
    <w:rsid w:val="00ED6403"/>
    <w:rsid w:val="00ED6891"/>
    <w:rsid w:val="00EF1B06"/>
    <w:rsid w:val="00F07555"/>
    <w:rsid w:val="00F158FC"/>
    <w:rsid w:val="00F1665F"/>
    <w:rsid w:val="00F17566"/>
    <w:rsid w:val="00F21F7D"/>
    <w:rsid w:val="00F31DD4"/>
    <w:rsid w:val="00F31EBC"/>
    <w:rsid w:val="00F37C12"/>
    <w:rsid w:val="00F41AAD"/>
    <w:rsid w:val="00F42D05"/>
    <w:rsid w:val="00F472A7"/>
    <w:rsid w:val="00F55A49"/>
    <w:rsid w:val="00F77224"/>
    <w:rsid w:val="00F9663E"/>
    <w:rsid w:val="00FB3926"/>
    <w:rsid w:val="00FB785F"/>
    <w:rsid w:val="00FE177C"/>
    <w:rsid w:val="00FE6E04"/>
    <w:rsid w:val="00FF1E5F"/>
    <w:rsid w:val="00FF2FB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2E6816"/>
  <w15:chartTrackingRefBased/>
  <w15:docId w15:val="{10DEC2F8-3B2E-468A-B035-F394232FD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semiHidden/>
    <w:unhideWhenUsed/>
    <w:rsid w:val="00ED1509"/>
    <w:rPr>
      <w:color w:val="0000FF"/>
      <w:u w:val="single"/>
    </w:rPr>
  </w:style>
  <w:style w:type="paragraph" w:customStyle="1" w:styleId="indledning2">
    <w:name w:val="indledning2"/>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gruppeoverskrift">
    <w:name w:val="paragrafgruppeoverskrift"/>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ED1509"/>
  </w:style>
  <w:style w:type="paragraph" w:customStyle="1" w:styleId="paragraf">
    <w:name w:val="paragraf"/>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ED1509"/>
  </w:style>
  <w:style w:type="paragraph" w:customStyle="1" w:styleId="liste1">
    <w:name w:val="liste1"/>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ED1509"/>
  </w:style>
  <w:style w:type="paragraph" w:customStyle="1" w:styleId="liste2">
    <w:name w:val="liste2"/>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2nr">
    <w:name w:val="liste2nr"/>
    <w:basedOn w:val="Standardskrifttypeiafsnit"/>
    <w:rsid w:val="00ED1509"/>
  </w:style>
  <w:style w:type="paragraph" w:customStyle="1" w:styleId="stk2">
    <w:name w:val="stk2"/>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ED1509"/>
  </w:style>
  <w:style w:type="paragraph" w:customStyle="1" w:styleId="givet">
    <w:name w:val="givet"/>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
    <w:name w:val="bilag"/>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bilagtekst">
    <w:name w:val="bilagtekst"/>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bold">
    <w:name w:val="bold"/>
    <w:basedOn w:val="Standardskrifttypeiafsnit"/>
    <w:rsid w:val="00ED1509"/>
  </w:style>
  <w:style w:type="paragraph" w:customStyle="1" w:styleId="kapiteloverskrift2">
    <w:name w:val="kapiteloverskrift2"/>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NormalWeb">
    <w:name w:val="Normal (Web)"/>
    <w:basedOn w:val="Normal"/>
    <w:uiPriority w:val="99"/>
    <w:semiHidden/>
    <w:unhideWhenUsed/>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dnote">
    <w:name w:val="fodnote"/>
    <w:basedOn w:val="Normal"/>
    <w:rsid w:val="00ED150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A17B4C"/>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A17B4C"/>
    <w:rPr>
      <w:rFonts w:ascii="Segoe UI" w:hAnsi="Segoe UI" w:cs="Segoe UI"/>
      <w:sz w:val="18"/>
      <w:szCs w:val="18"/>
    </w:rPr>
  </w:style>
  <w:style w:type="character" w:styleId="Kommentarhenvisning">
    <w:name w:val="annotation reference"/>
    <w:basedOn w:val="Standardskrifttypeiafsnit"/>
    <w:uiPriority w:val="99"/>
    <w:semiHidden/>
    <w:unhideWhenUsed/>
    <w:rsid w:val="009F7CFC"/>
    <w:rPr>
      <w:sz w:val="16"/>
      <w:szCs w:val="16"/>
    </w:rPr>
  </w:style>
  <w:style w:type="paragraph" w:styleId="Kommentartekst">
    <w:name w:val="annotation text"/>
    <w:basedOn w:val="Normal"/>
    <w:link w:val="KommentartekstTegn"/>
    <w:uiPriority w:val="99"/>
    <w:unhideWhenUsed/>
    <w:rsid w:val="009F7CFC"/>
    <w:pPr>
      <w:spacing w:line="240" w:lineRule="auto"/>
    </w:pPr>
    <w:rPr>
      <w:sz w:val="20"/>
      <w:szCs w:val="20"/>
    </w:rPr>
  </w:style>
  <w:style w:type="character" w:customStyle="1" w:styleId="KommentartekstTegn">
    <w:name w:val="Kommentartekst Tegn"/>
    <w:basedOn w:val="Standardskrifttypeiafsnit"/>
    <w:link w:val="Kommentartekst"/>
    <w:uiPriority w:val="99"/>
    <w:rsid w:val="009F7CFC"/>
    <w:rPr>
      <w:sz w:val="20"/>
      <w:szCs w:val="20"/>
    </w:rPr>
  </w:style>
  <w:style w:type="paragraph" w:styleId="Kommentaremne">
    <w:name w:val="annotation subject"/>
    <w:basedOn w:val="Kommentartekst"/>
    <w:next w:val="Kommentartekst"/>
    <w:link w:val="KommentaremneTegn"/>
    <w:uiPriority w:val="99"/>
    <w:semiHidden/>
    <w:unhideWhenUsed/>
    <w:rsid w:val="009F7CFC"/>
    <w:rPr>
      <w:b/>
      <w:bCs/>
    </w:rPr>
  </w:style>
  <w:style w:type="character" w:customStyle="1" w:styleId="KommentaremneTegn">
    <w:name w:val="Kommentaremne Tegn"/>
    <w:basedOn w:val="KommentartekstTegn"/>
    <w:link w:val="Kommentaremne"/>
    <w:uiPriority w:val="99"/>
    <w:semiHidden/>
    <w:rsid w:val="009F7CFC"/>
    <w:rPr>
      <w:b/>
      <w:bCs/>
      <w:sz w:val="20"/>
      <w:szCs w:val="20"/>
    </w:rPr>
  </w:style>
  <w:style w:type="paragraph" w:styleId="Korrektur">
    <w:name w:val="Revision"/>
    <w:hidden/>
    <w:uiPriority w:val="99"/>
    <w:semiHidden/>
    <w:rsid w:val="00EF1B06"/>
    <w:pPr>
      <w:spacing w:after="0" w:line="240" w:lineRule="auto"/>
    </w:pPr>
  </w:style>
  <w:style w:type="paragraph" w:styleId="Sidehoved">
    <w:name w:val="header"/>
    <w:basedOn w:val="Normal"/>
    <w:link w:val="SidehovedTegn"/>
    <w:uiPriority w:val="99"/>
    <w:unhideWhenUsed/>
    <w:rsid w:val="00D2372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D23725"/>
  </w:style>
  <w:style w:type="paragraph" w:styleId="Sidefod">
    <w:name w:val="footer"/>
    <w:basedOn w:val="Normal"/>
    <w:link w:val="SidefodTegn"/>
    <w:uiPriority w:val="99"/>
    <w:unhideWhenUsed/>
    <w:rsid w:val="00D23725"/>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D23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2678">
      <w:bodyDiv w:val="1"/>
      <w:marLeft w:val="0"/>
      <w:marRight w:val="0"/>
      <w:marTop w:val="0"/>
      <w:marBottom w:val="0"/>
      <w:divBdr>
        <w:top w:val="none" w:sz="0" w:space="0" w:color="auto"/>
        <w:left w:val="none" w:sz="0" w:space="0" w:color="auto"/>
        <w:bottom w:val="none" w:sz="0" w:space="0" w:color="auto"/>
        <w:right w:val="none" w:sz="0" w:space="0" w:color="auto"/>
      </w:divBdr>
    </w:div>
    <w:div w:id="794056022">
      <w:bodyDiv w:val="1"/>
      <w:marLeft w:val="0"/>
      <w:marRight w:val="0"/>
      <w:marTop w:val="0"/>
      <w:marBottom w:val="0"/>
      <w:divBdr>
        <w:top w:val="none" w:sz="0" w:space="0" w:color="auto"/>
        <w:left w:val="none" w:sz="0" w:space="0" w:color="auto"/>
        <w:bottom w:val="none" w:sz="0" w:space="0" w:color="auto"/>
        <w:right w:val="none" w:sz="0" w:space="0" w:color="auto"/>
      </w:divBdr>
      <w:divsChild>
        <w:div w:id="928974970">
          <w:marLeft w:val="0"/>
          <w:marRight w:val="0"/>
          <w:marTop w:val="150"/>
          <w:marBottom w:val="150"/>
          <w:divBdr>
            <w:top w:val="none" w:sz="0" w:space="0" w:color="auto"/>
            <w:left w:val="none" w:sz="0" w:space="0" w:color="auto"/>
            <w:bottom w:val="none" w:sz="0" w:space="0" w:color="auto"/>
            <w:right w:val="none" w:sz="0" w:space="0" w:color="auto"/>
          </w:divBdr>
        </w:div>
      </w:divsChild>
    </w:div>
    <w:div w:id="1196652374">
      <w:bodyDiv w:val="1"/>
      <w:marLeft w:val="0"/>
      <w:marRight w:val="0"/>
      <w:marTop w:val="0"/>
      <w:marBottom w:val="0"/>
      <w:divBdr>
        <w:top w:val="none" w:sz="0" w:space="0" w:color="auto"/>
        <w:left w:val="none" w:sz="0" w:space="0" w:color="auto"/>
        <w:bottom w:val="none" w:sz="0" w:space="0" w:color="auto"/>
        <w:right w:val="none" w:sz="0" w:space="0" w:color="auto"/>
      </w:divBdr>
      <w:divsChild>
        <w:div w:id="501744037">
          <w:marLeft w:val="0"/>
          <w:marRight w:val="0"/>
          <w:marTop w:val="240"/>
          <w:marBottom w:val="0"/>
          <w:divBdr>
            <w:top w:val="none" w:sz="0" w:space="0" w:color="auto"/>
            <w:left w:val="none" w:sz="0" w:space="0" w:color="auto"/>
            <w:bottom w:val="none" w:sz="0" w:space="0" w:color="auto"/>
            <w:right w:val="none" w:sz="0" w:space="0" w:color="auto"/>
          </w:divBdr>
        </w:div>
        <w:div w:id="239367609">
          <w:marLeft w:val="0"/>
          <w:marRight w:val="0"/>
          <w:marTop w:val="240"/>
          <w:marBottom w:val="0"/>
          <w:divBdr>
            <w:top w:val="none" w:sz="0" w:space="0" w:color="auto"/>
            <w:left w:val="none" w:sz="0" w:space="0" w:color="auto"/>
            <w:bottom w:val="none" w:sz="0" w:space="0" w:color="auto"/>
            <w:right w:val="none" w:sz="0" w:space="0" w:color="auto"/>
          </w:divBdr>
        </w:div>
        <w:div w:id="1457791596">
          <w:marLeft w:val="0"/>
          <w:marRight w:val="0"/>
          <w:marTop w:val="240"/>
          <w:marBottom w:val="0"/>
          <w:divBdr>
            <w:top w:val="none" w:sz="0" w:space="0" w:color="auto"/>
            <w:left w:val="none" w:sz="0" w:space="0" w:color="auto"/>
            <w:bottom w:val="none" w:sz="0" w:space="0" w:color="auto"/>
            <w:right w:val="none" w:sz="0" w:space="0" w:color="auto"/>
          </w:divBdr>
        </w:div>
        <w:div w:id="744105145">
          <w:marLeft w:val="0"/>
          <w:marRight w:val="0"/>
          <w:marTop w:val="240"/>
          <w:marBottom w:val="0"/>
          <w:divBdr>
            <w:top w:val="none" w:sz="0" w:space="0" w:color="auto"/>
            <w:left w:val="none" w:sz="0" w:space="0" w:color="auto"/>
            <w:bottom w:val="none" w:sz="0" w:space="0" w:color="auto"/>
            <w:right w:val="none" w:sz="0" w:space="0" w:color="auto"/>
          </w:divBdr>
        </w:div>
        <w:div w:id="1777283567">
          <w:marLeft w:val="0"/>
          <w:marRight w:val="0"/>
          <w:marTop w:val="240"/>
          <w:marBottom w:val="0"/>
          <w:divBdr>
            <w:top w:val="none" w:sz="0" w:space="0" w:color="auto"/>
            <w:left w:val="none" w:sz="0" w:space="0" w:color="auto"/>
            <w:bottom w:val="none" w:sz="0" w:space="0" w:color="auto"/>
            <w:right w:val="none" w:sz="0" w:space="0" w:color="auto"/>
          </w:divBdr>
        </w:div>
        <w:div w:id="824516137">
          <w:marLeft w:val="0"/>
          <w:marRight w:val="0"/>
          <w:marTop w:val="240"/>
          <w:marBottom w:val="0"/>
          <w:divBdr>
            <w:top w:val="none" w:sz="0" w:space="0" w:color="auto"/>
            <w:left w:val="none" w:sz="0" w:space="0" w:color="auto"/>
            <w:bottom w:val="none" w:sz="0" w:space="0" w:color="auto"/>
            <w:right w:val="none" w:sz="0" w:space="0" w:color="auto"/>
          </w:divBdr>
        </w:div>
        <w:div w:id="194467774">
          <w:marLeft w:val="0"/>
          <w:marRight w:val="0"/>
          <w:marTop w:val="240"/>
          <w:marBottom w:val="0"/>
          <w:divBdr>
            <w:top w:val="none" w:sz="0" w:space="0" w:color="auto"/>
            <w:left w:val="none" w:sz="0" w:space="0" w:color="auto"/>
            <w:bottom w:val="none" w:sz="0" w:space="0" w:color="auto"/>
            <w:right w:val="none" w:sz="0" w:space="0" w:color="auto"/>
          </w:divBdr>
        </w:div>
        <w:div w:id="938367513">
          <w:marLeft w:val="0"/>
          <w:marRight w:val="0"/>
          <w:marTop w:val="240"/>
          <w:marBottom w:val="0"/>
          <w:divBdr>
            <w:top w:val="none" w:sz="0" w:space="0" w:color="auto"/>
            <w:left w:val="none" w:sz="0" w:space="0" w:color="auto"/>
            <w:bottom w:val="none" w:sz="0" w:space="0" w:color="auto"/>
            <w:right w:val="none" w:sz="0" w:space="0" w:color="auto"/>
          </w:divBdr>
        </w:div>
        <w:div w:id="206993996">
          <w:marLeft w:val="0"/>
          <w:marRight w:val="0"/>
          <w:marTop w:val="240"/>
          <w:marBottom w:val="0"/>
          <w:divBdr>
            <w:top w:val="none" w:sz="0" w:space="0" w:color="auto"/>
            <w:left w:val="none" w:sz="0" w:space="0" w:color="auto"/>
            <w:bottom w:val="none" w:sz="0" w:space="0" w:color="auto"/>
            <w:right w:val="none" w:sz="0" w:space="0" w:color="auto"/>
          </w:divBdr>
        </w:div>
        <w:div w:id="1704742136">
          <w:marLeft w:val="0"/>
          <w:marRight w:val="0"/>
          <w:marTop w:val="240"/>
          <w:marBottom w:val="0"/>
          <w:divBdr>
            <w:top w:val="none" w:sz="0" w:space="0" w:color="auto"/>
            <w:left w:val="none" w:sz="0" w:space="0" w:color="auto"/>
            <w:bottom w:val="none" w:sz="0" w:space="0" w:color="auto"/>
            <w:right w:val="none" w:sz="0" w:space="0" w:color="auto"/>
          </w:divBdr>
        </w:div>
        <w:div w:id="1967082231">
          <w:marLeft w:val="0"/>
          <w:marRight w:val="0"/>
          <w:marTop w:val="240"/>
          <w:marBottom w:val="0"/>
          <w:divBdr>
            <w:top w:val="none" w:sz="0" w:space="0" w:color="auto"/>
            <w:left w:val="none" w:sz="0" w:space="0" w:color="auto"/>
            <w:bottom w:val="none" w:sz="0" w:space="0" w:color="auto"/>
            <w:right w:val="none" w:sz="0" w:space="0" w:color="auto"/>
          </w:divBdr>
        </w:div>
        <w:div w:id="318965482">
          <w:marLeft w:val="0"/>
          <w:marRight w:val="0"/>
          <w:marTop w:val="240"/>
          <w:marBottom w:val="0"/>
          <w:divBdr>
            <w:top w:val="none" w:sz="0" w:space="0" w:color="auto"/>
            <w:left w:val="none" w:sz="0" w:space="0" w:color="auto"/>
            <w:bottom w:val="none" w:sz="0" w:space="0" w:color="auto"/>
            <w:right w:val="none" w:sz="0" w:space="0" w:color="auto"/>
          </w:divBdr>
        </w:div>
        <w:div w:id="1409888537">
          <w:marLeft w:val="0"/>
          <w:marRight w:val="0"/>
          <w:marTop w:val="240"/>
          <w:marBottom w:val="0"/>
          <w:divBdr>
            <w:top w:val="none" w:sz="0" w:space="0" w:color="auto"/>
            <w:left w:val="none" w:sz="0" w:space="0" w:color="auto"/>
            <w:bottom w:val="none" w:sz="0" w:space="0" w:color="auto"/>
            <w:right w:val="none" w:sz="0" w:space="0" w:color="auto"/>
          </w:divBdr>
        </w:div>
        <w:div w:id="362559225">
          <w:marLeft w:val="0"/>
          <w:marRight w:val="0"/>
          <w:marTop w:val="240"/>
          <w:marBottom w:val="0"/>
          <w:divBdr>
            <w:top w:val="none" w:sz="0" w:space="0" w:color="auto"/>
            <w:left w:val="none" w:sz="0" w:space="0" w:color="auto"/>
            <w:bottom w:val="none" w:sz="0" w:space="0" w:color="auto"/>
            <w:right w:val="none" w:sz="0" w:space="0" w:color="auto"/>
          </w:divBdr>
        </w:div>
        <w:div w:id="157499829">
          <w:marLeft w:val="0"/>
          <w:marRight w:val="0"/>
          <w:marTop w:val="240"/>
          <w:marBottom w:val="0"/>
          <w:divBdr>
            <w:top w:val="none" w:sz="0" w:space="0" w:color="auto"/>
            <w:left w:val="none" w:sz="0" w:space="0" w:color="auto"/>
            <w:bottom w:val="none" w:sz="0" w:space="0" w:color="auto"/>
            <w:right w:val="none" w:sz="0" w:space="0" w:color="auto"/>
          </w:divBdr>
        </w:div>
        <w:div w:id="1532693843">
          <w:marLeft w:val="0"/>
          <w:marRight w:val="0"/>
          <w:marTop w:val="240"/>
          <w:marBottom w:val="0"/>
          <w:divBdr>
            <w:top w:val="none" w:sz="0" w:space="0" w:color="auto"/>
            <w:left w:val="none" w:sz="0" w:space="0" w:color="auto"/>
            <w:bottom w:val="none" w:sz="0" w:space="0" w:color="auto"/>
            <w:right w:val="none" w:sz="0" w:space="0" w:color="auto"/>
          </w:divBdr>
        </w:div>
        <w:div w:id="1172599962">
          <w:marLeft w:val="0"/>
          <w:marRight w:val="0"/>
          <w:marTop w:val="240"/>
          <w:marBottom w:val="0"/>
          <w:divBdr>
            <w:top w:val="none" w:sz="0" w:space="0" w:color="auto"/>
            <w:left w:val="none" w:sz="0" w:space="0" w:color="auto"/>
            <w:bottom w:val="none" w:sz="0" w:space="0" w:color="auto"/>
            <w:right w:val="none" w:sz="0" w:space="0" w:color="auto"/>
          </w:divBdr>
        </w:div>
        <w:div w:id="1807889373">
          <w:marLeft w:val="0"/>
          <w:marRight w:val="0"/>
          <w:marTop w:val="240"/>
          <w:marBottom w:val="0"/>
          <w:divBdr>
            <w:top w:val="none" w:sz="0" w:space="0" w:color="auto"/>
            <w:left w:val="none" w:sz="0" w:space="0" w:color="auto"/>
            <w:bottom w:val="none" w:sz="0" w:space="0" w:color="auto"/>
            <w:right w:val="none" w:sz="0" w:space="0" w:color="auto"/>
          </w:divBdr>
        </w:div>
        <w:div w:id="763456736">
          <w:marLeft w:val="0"/>
          <w:marRight w:val="0"/>
          <w:marTop w:val="240"/>
          <w:marBottom w:val="0"/>
          <w:divBdr>
            <w:top w:val="none" w:sz="0" w:space="0" w:color="auto"/>
            <w:left w:val="none" w:sz="0" w:space="0" w:color="auto"/>
            <w:bottom w:val="none" w:sz="0" w:space="0" w:color="auto"/>
            <w:right w:val="none" w:sz="0" w:space="0" w:color="auto"/>
          </w:divBdr>
        </w:div>
        <w:div w:id="98986322">
          <w:marLeft w:val="0"/>
          <w:marRight w:val="0"/>
          <w:marTop w:val="240"/>
          <w:marBottom w:val="0"/>
          <w:divBdr>
            <w:top w:val="none" w:sz="0" w:space="0" w:color="auto"/>
            <w:left w:val="none" w:sz="0" w:space="0" w:color="auto"/>
            <w:bottom w:val="none" w:sz="0" w:space="0" w:color="auto"/>
            <w:right w:val="none" w:sz="0" w:space="0" w:color="auto"/>
          </w:divBdr>
        </w:div>
        <w:div w:id="307520960">
          <w:marLeft w:val="0"/>
          <w:marRight w:val="0"/>
          <w:marTop w:val="240"/>
          <w:marBottom w:val="0"/>
          <w:divBdr>
            <w:top w:val="none" w:sz="0" w:space="0" w:color="auto"/>
            <w:left w:val="none" w:sz="0" w:space="0" w:color="auto"/>
            <w:bottom w:val="none" w:sz="0" w:space="0" w:color="auto"/>
            <w:right w:val="none" w:sz="0" w:space="0" w:color="auto"/>
          </w:divBdr>
        </w:div>
        <w:div w:id="782653775">
          <w:marLeft w:val="0"/>
          <w:marRight w:val="0"/>
          <w:marTop w:val="240"/>
          <w:marBottom w:val="0"/>
          <w:divBdr>
            <w:top w:val="none" w:sz="0" w:space="0" w:color="auto"/>
            <w:left w:val="none" w:sz="0" w:space="0" w:color="auto"/>
            <w:bottom w:val="none" w:sz="0" w:space="0" w:color="auto"/>
            <w:right w:val="none" w:sz="0" w:space="0" w:color="auto"/>
          </w:divBdr>
        </w:div>
        <w:div w:id="549153036">
          <w:marLeft w:val="0"/>
          <w:marRight w:val="0"/>
          <w:marTop w:val="240"/>
          <w:marBottom w:val="0"/>
          <w:divBdr>
            <w:top w:val="none" w:sz="0" w:space="0" w:color="auto"/>
            <w:left w:val="none" w:sz="0" w:space="0" w:color="auto"/>
            <w:bottom w:val="none" w:sz="0" w:space="0" w:color="auto"/>
            <w:right w:val="none" w:sz="0" w:space="0" w:color="auto"/>
          </w:divBdr>
        </w:div>
        <w:div w:id="160975617">
          <w:marLeft w:val="0"/>
          <w:marRight w:val="0"/>
          <w:marTop w:val="240"/>
          <w:marBottom w:val="0"/>
          <w:divBdr>
            <w:top w:val="none" w:sz="0" w:space="0" w:color="auto"/>
            <w:left w:val="none" w:sz="0" w:space="0" w:color="auto"/>
            <w:bottom w:val="none" w:sz="0" w:space="0" w:color="auto"/>
            <w:right w:val="none" w:sz="0" w:space="0" w:color="auto"/>
          </w:divBdr>
        </w:div>
        <w:div w:id="53746909">
          <w:marLeft w:val="0"/>
          <w:marRight w:val="0"/>
          <w:marTop w:val="240"/>
          <w:marBottom w:val="0"/>
          <w:divBdr>
            <w:top w:val="none" w:sz="0" w:space="0" w:color="auto"/>
            <w:left w:val="none" w:sz="0" w:space="0" w:color="auto"/>
            <w:bottom w:val="none" w:sz="0" w:space="0" w:color="auto"/>
            <w:right w:val="none" w:sz="0" w:space="0" w:color="auto"/>
          </w:divBdr>
        </w:div>
        <w:div w:id="1823035103">
          <w:marLeft w:val="0"/>
          <w:marRight w:val="0"/>
          <w:marTop w:val="240"/>
          <w:marBottom w:val="0"/>
          <w:divBdr>
            <w:top w:val="none" w:sz="0" w:space="0" w:color="auto"/>
            <w:left w:val="none" w:sz="0" w:space="0" w:color="auto"/>
            <w:bottom w:val="none" w:sz="0" w:space="0" w:color="auto"/>
            <w:right w:val="none" w:sz="0" w:space="0" w:color="auto"/>
          </w:divBdr>
        </w:div>
        <w:div w:id="1510834152">
          <w:marLeft w:val="0"/>
          <w:marRight w:val="0"/>
          <w:marTop w:val="240"/>
          <w:marBottom w:val="0"/>
          <w:divBdr>
            <w:top w:val="none" w:sz="0" w:space="0" w:color="auto"/>
            <w:left w:val="none" w:sz="0" w:space="0" w:color="auto"/>
            <w:bottom w:val="none" w:sz="0" w:space="0" w:color="auto"/>
            <w:right w:val="none" w:sz="0" w:space="0" w:color="auto"/>
          </w:divBdr>
        </w:div>
        <w:div w:id="434908138">
          <w:marLeft w:val="0"/>
          <w:marRight w:val="0"/>
          <w:marTop w:val="240"/>
          <w:marBottom w:val="0"/>
          <w:divBdr>
            <w:top w:val="none" w:sz="0" w:space="0" w:color="auto"/>
            <w:left w:val="none" w:sz="0" w:space="0" w:color="auto"/>
            <w:bottom w:val="none" w:sz="0" w:space="0" w:color="auto"/>
            <w:right w:val="none" w:sz="0" w:space="0" w:color="auto"/>
          </w:divBdr>
        </w:div>
        <w:div w:id="1080325068">
          <w:marLeft w:val="0"/>
          <w:marRight w:val="0"/>
          <w:marTop w:val="240"/>
          <w:marBottom w:val="0"/>
          <w:divBdr>
            <w:top w:val="none" w:sz="0" w:space="0" w:color="auto"/>
            <w:left w:val="none" w:sz="0" w:space="0" w:color="auto"/>
            <w:bottom w:val="none" w:sz="0" w:space="0" w:color="auto"/>
            <w:right w:val="none" w:sz="0" w:space="0" w:color="auto"/>
          </w:divBdr>
        </w:div>
        <w:div w:id="382172211">
          <w:marLeft w:val="0"/>
          <w:marRight w:val="0"/>
          <w:marTop w:val="240"/>
          <w:marBottom w:val="0"/>
          <w:divBdr>
            <w:top w:val="none" w:sz="0" w:space="0" w:color="auto"/>
            <w:left w:val="none" w:sz="0" w:space="0" w:color="auto"/>
            <w:bottom w:val="none" w:sz="0" w:space="0" w:color="auto"/>
            <w:right w:val="none" w:sz="0" w:space="0" w:color="auto"/>
          </w:divBdr>
        </w:div>
        <w:div w:id="1724597131">
          <w:marLeft w:val="0"/>
          <w:marRight w:val="0"/>
          <w:marTop w:val="240"/>
          <w:marBottom w:val="0"/>
          <w:divBdr>
            <w:top w:val="none" w:sz="0" w:space="0" w:color="auto"/>
            <w:left w:val="none" w:sz="0" w:space="0" w:color="auto"/>
            <w:bottom w:val="none" w:sz="0" w:space="0" w:color="auto"/>
            <w:right w:val="none" w:sz="0" w:space="0" w:color="auto"/>
          </w:divBdr>
        </w:div>
        <w:div w:id="942809608">
          <w:marLeft w:val="0"/>
          <w:marRight w:val="0"/>
          <w:marTop w:val="240"/>
          <w:marBottom w:val="0"/>
          <w:divBdr>
            <w:top w:val="none" w:sz="0" w:space="0" w:color="auto"/>
            <w:left w:val="none" w:sz="0" w:space="0" w:color="auto"/>
            <w:bottom w:val="none" w:sz="0" w:space="0" w:color="auto"/>
            <w:right w:val="none" w:sz="0" w:space="0" w:color="auto"/>
          </w:divBdr>
        </w:div>
        <w:div w:id="251013681">
          <w:marLeft w:val="0"/>
          <w:marRight w:val="0"/>
          <w:marTop w:val="240"/>
          <w:marBottom w:val="0"/>
          <w:divBdr>
            <w:top w:val="none" w:sz="0" w:space="0" w:color="auto"/>
            <w:left w:val="none" w:sz="0" w:space="0" w:color="auto"/>
            <w:bottom w:val="none" w:sz="0" w:space="0" w:color="auto"/>
            <w:right w:val="none" w:sz="0" w:space="0" w:color="auto"/>
          </w:divBdr>
        </w:div>
        <w:div w:id="489248371">
          <w:marLeft w:val="0"/>
          <w:marRight w:val="0"/>
          <w:marTop w:val="240"/>
          <w:marBottom w:val="0"/>
          <w:divBdr>
            <w:top w:val="none" w:sz="0" w:space="0" w:color="auto"/>
            <w:left w:val="none" w:sz="0" w:space="0" w:color="auto"/>
            <w:bottom w:val="none" w:sz="0" w:space="0" w:color="auto"/>
            <w:right w:val="none" w:sz="0" w:space="0" w:color="auto"/>
          </w:divBdr>
        </w:div>
        <w:div w:id="537278462">
          <w:marLeft w:val="0"/>
          <w:marRight w:val="0"/>
          <w:marTop w:val="240"/>
          <w:marBottom w:val="0"/>
          <w:divBdr>
            <w:top w:val="none" w:sz="0" w:space="0" w:color="auto"/>
            <w:left w:val="none" w:sz="0" w:space="0" w:color="auto"/>
            <w:bottom w:val="none" w:sz="0" w:space="0" w:color="auto"/>
            <w:right w:val="none" w:sz="0" w:space="0" w:color="auto"/>
          </w:divBdr>
        </w:div>
        <w:div w:id="489293889">
          <w:marLeft w:val="0"/>
          <w:marRight w:val="0"/>
          <w:marTop w:val="240"/>
          <w:marBottom w:val="0"/>
          <w:divBdr>
            <w:top w:val="none" w:sz="0" w:space="0" w:color="auto"/>
            <w:left w:val="none" w:sz="0" w:space="0" w:color="auto"/>
            <w:bottom w:val="none" w:sz="0" w:space="0" w:color="auto"/>
            <w:right w:val="none" w:sz="0" w:space="0" w:color="auto"/>
          </w:divBdr>
        </w:div>
        <w:div w:id="811097394">
          <w:marLeft w:val="0"/>
          <w:marRight w:val="0"/>
          <w:marTop w:val="240"/>
          <w:marBottom w:val="0"/>
          <w:divBdr>
            <w:top w:val="none" w:sz="0" w:space="0" w:color="auto"/>
            <w:left w:val="none" w:sz="0" w:space="0" w:color="auto"/>
            <w:bottom w:val="none" w:sz="0" w:space="0" w:color="auto"/>
            <w:right w:val="none" w:sz="0" w:space="0" w:color="auto"/>
          </w:divBdr>
        </w:div>
        <w:div w:id="2071609872">
          <w:marLeft w:val="0"/>
          <w:marRight w:val="0"/>
          <w:marTop w:val="240"/>
          <w:marBottom w:val="0"/>
          <w:divBdr>
            <w:top w:val="none" w:sz="0" w:space="0" w:color="auto"/>
            <w:left w:val="none" w:sz="0" w:space="0" w:color="auto"/>
            <w:bottom w:val="none" w:sz="0" w:space="0" w:color="auto"/>
            <w:right w:val="none" w:sz="0" w:space="0" w:color="auto"/>
          </w:divBdr>
        </w:div>
        <w:div w:id="1791313290">
          <w:marLeft w:val="0"/>
          <w:marRight w:val="0"/>
          <w:marTop w:val="240"/>
          <w:marBottom w:val="0"/>
          <w:divBdr>
            <w:top w:val="none" w:sz="0" w:space="0" w:color="auto"/>
            <w:left w:val="none" w:sz="0" w:space="0" w:color="auto"/>
            <w:bottom w:val="none" w:sz="0" w:space="0" w:color="auto"/>
            <w:right w:val="none" w:sz="0" w:space="0" w:color="auto"/>
          </w:divBdr>
        </w:div>
        <w:div w:id="1443762147">
          <w:marLeft w:val="0"/>
          <w:marRight w:val="0"/>
          <w:marTop w:val="240"/>
          <w:marBottom w:val="0"/>
          <w:divBdr>
            <w:top w:val="none" w:sz="0" w:space="0" w:color="auto"/>
            <w:left w:val="none" w:sz="0" w:space="0" w:color="auto"/>
            <w:bottom w:val="none" w:sz="0" w:space="0" w:color="auto"/>
            <w:right w:val="none" w:sz="0" w:space="0" w:color="auto"/>
          </w:divBdr>
        </w:div>
        <w:div w:id="1912034044">
          <w:marLeft w:val="0"/>
          <w:marRight w:val="0"/>
          <w:marTop w:val="240"/>
          <w:marBottom w:val="0"/>
          <w:divBdr>
            <w:top w:val="none" w:sz="0" w:space="0" w:color="auto"/>
            <w:left w:val="none" w:sz="0" w:space="0" w:color="auto"/>
            <w:bottom w:val="none" w:sz="0" w:space="0" w:color="auto"/>
            <w:right w:val="none" w:sz="0" w:space="0" w:color="auto"/>
          </w:divBdr>
        </w:div>
        <w:div w:id="564027595">
          <w:marLeft w:val="0"/>
          <w:marRight w:val="0"/>
          <w:marTop w:val="240"/>
          <w:marBottom w:val="0"/>
          <w:divBdr>
            <w:top w:val="none" w:sz="0" w:space="0" w:color="auto"/>
            <w:left w:val="none" w:sz="0" w:space="0" w:color="auto"/>
            <w:bottom w:val="none" w:sz="0" w:space="0" w:color="auto"/>
            <w:right w:val="none" w:sz="0" w:space="0" w:color="auto"/>
          </w:divBdr>
        </w:div>
        <w:div w:id="50934192">
          <w:marLeft w:val="0"/>
          <w:marRight w:val="0"/>
          <w:marTop w:val="240"/>
          <w:marBottom w:val="0"/>
          <w:divBdr>
            <w:top w:val="none" w:sz="0" w:space="0" w:color="auto"/>
            <w:left w:val="none" w:sz="0" w:space="0" w:color="auto"/>
            <w:bottom w:val="none" w:sz="0" w:space="0" w:color="auto"/>
            <w:right w:val="none" w:sz="0" w:space="0" w:color="auto"/>
          </w:divBdr>
        </w:div>
        <w:div w:id="832262920">
          <w:marLeft w:val="0"/>
          <w:marRight w:val="0"/>
          <w:marTop w:val="240"/>
          <w:marBottom w:val="0"/>
          <w:divBdr>
            <w:top w:val="none" w:sz="0" w:space="0" w:color="auto"/>
            <w:left w:val="none" w:sz="0" w:space="0" w:color="auto"/>
            <w:bottom w:val="none" w:sz="0" w:space="0" w:color="auto"/>
            <w:right w:val="none" w:sz="0" w:space="0" w:color="auto"/>
          </w:divBdr>
        </w:div>
        <w:div w:id="1940333317">
          <w:marLeft w:val="0"/>
          <w:marRight w:val="0"/>
          <w:marTop w:val="240"/>
          <w:marBottom w:val="0"/>
          <w:divBdr>
            <w:top w:val="none" w:sz="0" w:space="0" w:color="auto"/>
            <w:left w:val="none" w:sz="0" w:space="0" w:color="auto"/>
            <w:bottom w:val="none" w:sz="0" w:space="0" w:color="auto"/>
            <w:right w:val="none" w:sz="0" w:space="0" w:color="auto"/>
          </w:divBdr>
        </w:div>
        <w:div w:id="201483820">
          <w:marLeft w:val="0"/>
          <w:marRight w:val="0"/>
          <w:marTop w:val="240"/>
          <w:marBottom w:val="0"/>
          <w:divBdr>
            <w:top w:val="none" w:sz="0" w:space="0" w:color="auto"/>
            <w:left w:val="none" w:sz="0" w:space="0" w:color="auto"/>
            <w:bottom w:val="none" w:sz="0" w:space="0" w:color="auto"/>
            <w:right w:val="none" w:sz="0" w:space="0" w:color="auto"/>
          </w:divBdr>
        </w:div>
        <w:div w:id="1128664112">
          <w:marLeft w:val="0"/>
          <w:marRight w:val="0"/>
          <w:marTop w:val="240"/>
          <w:marBottom w:val="0"/>
          <w:divBdr>
            <w:top w:val="none" w:sz="0" w:space="0" w:color="auto"/>
            <w:left w:val="none" w:sz="0" w:space="0" w:color="auto"/>
            <w:bottom w:val="none" w:sz="0" w:space="0" w:color="auto"/>
            <w:right w:val="none" w:sz="0" w:space="0" w:color="auto"/>
          </w:divBdr>
        </w:div>
        <w:div w:id="728186191">
          <w:marLeft w:val="0"/>
          <w:marRight w:val="0"/>
          <w:marTop w:val="240"/>
          <w:marBottom w:val="0"/>
          <w:divBdr>
            <w:top w:val="none" w:sz="0" w:space="0" w:color="auto"/>
            <w:left w:val="none" w:sz="0" w:space="0" w:color="auto"/>
            <w:bottom w:val="none" w:sz="0" w:space="0" w:color="auto"/>
            <w:right w:val="none" w:sz="0" w:space="0" w:color="auto"/>
          </w:divBdr>
        </w:div>
        <w:div w:id="209197806">
          <w:marLeft w:val="0"/>
          <w:marRight w:val="0"/>
          <w:marTop w:val="240"/>
          <w:marBottom w:val="0"/>
          <w:divBdr>
            <w:top w:val="none" w:sz="0" w:space="0" w:color="auto"/>
            <w:left w:val="none" w:sz="0" w:space="0" w:color="auto"/>
            <w:bottom w:val="none" w:sz="0" w:space="0" w:color="auto"/>
            <w:right w:val="none" w:sz="0" w:space="0" w:color="auto"/>
          </w:divBdr>
        </w:div>
        <w:div w:id="473985645">
          <w:marLeft w:val="0"/>
          <w:marRight w:val="0"/>
          <w:marTop w:val="240"/>
          <w:marBottom w:val="0"/>
          <w:divBdr>
            <w:top w:val="none" w:sz="0" w:space="0" w:color="auto"/>
            <w:left w:val="none" w:sz="0" w:space="0" w:color="auto"/>
            <w:bottom w:val="none" w:sz="0" w:space="0" w:color="auto"/>
            <w:right w:val="none" w:sz="0" w:space="0" w:color="auto"/>
          </w:divBdr>
        </w:div>
        <w:div w:id="1796675916">
          <w:marLeft w:val="0"/>
          <w:marRight w:val="0"/>
          <w:marTop w:val="240"/>
          <w:marBottom w:val="0"/>
          <w:divBdr>
            <w:top w:val="none" w:sz="0" w:space="0" w:color="auto"/>
            <w:left w:val="none" w:sz="0" w:space="0" w:color="auto"/>
            <w:bottom w:val="none" w:sz="0" w:space="0" w:color="auto"/>
            <w:right w:val="none" w:sz="0" w:space="0" w:color="auto"/>
          </w:divBdr>
        </w:div>
        <w:div w:id="91243196">
          <w:marLeft w:val="0"/>
          <w:marRight w:val="0"/>
          <w:marTop w:val="240"/>
          <w:marBottom w:val="0"/>
          <w:divBdr>
            <w:top w:val="none" w:sz="0" w:space="0" w:color="auto"/>
            <w:left w:val="none" w:sz="0" w:space="0" w:color="auto"/>
            <w:bottom w:val="none" w:sz="0" w:space="0" w:color="auto"/>
            <w:right w:val="none" w:sz="0" w:space="0" w:color="auto"/>
          </w:divBdr>
        </w:div>
        <w:div w:id="1149202021">
          <w:marLeft w:val="0"/>
          <w:marRight w:val="0"/>
          <w:marTop w:val="240"/>
          <w:marBottom w:val="0"/>
          <w:divBdr>
            <w:top w:val="none" w:sz="0" w:space="0" w:color="auto"/>
            <w:left w:val="none" w:sz="0" w:space="0" w:color="auto"/>
            <w:bottom w:val="none" w:sz="0" w:space="0" w:color="auto"/>
            <w:right w:val="none" w:sz="0" w:space="0" w:color="auto"/>
          </w:divBdr>
        </w:div>
        <w:div w:id="814372279">
          <w:marLeft w:val="0"/>
          <w:marRight w:val="0"/>
          <w:marTop w:val="240"/>
          <w:marBottom w:val="0"/>
          <w:divBdr>
            <w:top w:val="none" w:sz="0" w:space="0" w:color="auto"/>
            <w:left w:val="none" w:sz="0" w:space="0" w:color="auto"/>
            <w:bottom w:val="none" w:sz="0" w:space="0" w:color="auto"/>
            <w:right w:val="none" w:sz="0" w:space="0" w:color="auto"/>
          </w:divBdr>
        </w:div>
        <w:div w:id="1686588311">
          <w:marLeft w:val="0"/>
          <w:marRight w:val="0"/>
          <w:marTop w:val="240"/>
          <w:marBottom w:val="0"/>
          <w:divBdr>
            <w:top w:val="none" w:sz="0" w:space="0" w:color="auto"/>
            <w:left w:val="none" w:sz="0" w:space="0" w:color="auto"/>
            <w:bottom w:val="none" w:sz="0" w:space="0" w:color="auto"/>
            <w:right w:val="none" w:sz="0" w:space="0" w:color="auto"/>
          </w:divBdr>
        </w:div>
        <w:div w:id="1821341882">
          <w:marLeft w:val="0"/>
          <w:marRight w:val="0"/>
          <w:marTop w:val="240"/>
          <w:marBottom w:val="0"/>
          <w:divBdr>
            <w:top w:val="none" w:sz="0" w:space="0" w:color="auto"/>
            <w:left w:val="none" w:sz="0" w:space="0" w:color="auto"/>
            <w:bottom w:val="none" w:sz="0" w:space="0" w:color="auto"/>
            <w:right w:val="none" w:sz="0" w:space="0" w:color="auto"/>
          </w:divBdr>
        </w:div>
        <w:div w:id="306932687">
          <w:marLeft w:val="0"/>
          <w:marRight w:val="0"/>
          <w:marTop w:val="240"/>
          <w:marBottom w:val="0"/>
          <w:divBdr>
            <w:top w:val="none" w:sz="0" w:space="0" w:color="auto"/>
            <w:left w:val="none" w:sz="0" w:space="0" w:color="auto"/>
            <w:bottom w:val="none" w:sz="0" w:space="0" w:color="auto"/>
            <w:right w:val="none" w:sz="0" w:space="0" w:color="auto"/>
          </w:divBdr>
        </w:div>
        <w:div w:id="2082631066">
          <w:marLeft w:val="0"/>
          <w:marRight w:val="0"/>
          <w:marTop w:val="240"/>
          <w:marBottom w:val="0"/>
          <w:divBdr>
            <w:top w:val="none" w:sz="0" w:space="0" w:color="auto"/>
            <w:left w:val="none" w:sz="0" w:space="0" w:color="auto"/>
            <w:bottom w:val="none" w:sz="0" w:space="0" w:color="auto"/>
            <w:right w:val="none" w:sz="0" w:space="0" w:color="auto"/>
          </w:divBdr>
        </w:div>
        <w:div w:id="1692797867">
          <w:marLeft w:val="0"/>
          <w:marRight w:val="0"/>
          <w:marTop w:val="240"/>
          <w:marBottom w:val="0"/>
          <w:divBdr>
            <w:top w:val="none" w:sz="0" w:space="0" w:color="auto"/>
            <w:left w:val="none" w:sz="0" w:space="0" w:color="auto"/>
            <w:bottom w:val="none" w:sz="0" w:space="0" w:color="auto"/>
            <w:right w:val="none" w:sz="0" w:space="0" w:color="auto"/>
          </w:divBdr>
        </w:div>
        <w:div w:id="851335440">
          <w:marLeft w:val="0"/>
          <w:marRight w:val="0"/>
          <w:marTop w:val="240"/>
          <w:marBottom w:val="0"/>
          <w:divBdr>
            <w:top w:val="none" w:sz="0" w:space="0" w:color="auto"/>
            <w:left w:val="none" w:sz="0" w:space="0" w:color="auto"/>
            <w:bottom w:val="none" w:sz="0" w:space="0" w:color="auto"/>
            <w:right w:val="none" w:sz="0" w:space="0" w:color="auto"/>
          </w:divBdr>
        </w:div>
        <w:div w:id="1354763090">
          <w:marLeft w:val="0"/>
          <w:marRight w:val="0"/>
          <w:marTop w:val="240"/>
          <w:marBottom w:val="0"/>
          <w:divBdr>
            <w:top w:val="none" w:sz="0" w:space="0" w:color="auto"/>
            <w:left w:val="none" w:sz="0" w:space="0" w:color="auto"/>
            <w:bottom w:val="none" w:sz="0" w:space="0" w:color="auto"/>
            <w:right w:val="none" w:sz="0" w:space="0" w:color="auto"/>
          </w:divBdr>
        </w:div>
        <w:div w:id="1110392968">
          <w:marLeft w:val="0"/>
          <w:marRight w:val="0"/>
          <w:marTop w:val="240"/>
          <w:marBottom w:val="0"/>
          <w:divBdr>
            <w:top w:val="none" w:sz="0" w:space="0" w:color="auto"/>
            <w:left w:val="none" w:sz="0" w:space="0" w:color="auto"/>
            <w:bottom w:val="none" w:sz="0" w:space="0" w:color="auto"/>
            <w:right w:val="none" w:sz="0" w:space="0" w:color="auto"/>
          </w:divBdr>
        </w:div>
        <w:div w:id="1532571497">
          <w:marLeft w:val="0"/>
          <w:marRight w:val="0"/>
          <w:marTop w:val="240"/>
          <w:marBottom w:val="0"/>
          <w:divBdr>
            <w:top w:val="none" w:sz="0" w:space="0" w:color="auto"/>
            <w:left w:val="none" w:sz="0" w:space="0" w:color="auto"/>
            <w:bottom w:val="none" w:sz="0" w:space="0" w:color="auto"/>
            <w:right w:val="none" w:sz="0" w:space="0" w:color="auto"/>
          </w:divBdr>
        </w:div>
        <w:div w:id="1726250798">
          <w:marLeft w:val="0"/>
          <w:marRight w:val="0"/>
          <w:marTop w:val="240"/>
          <w:marBottom w:val="0"/>
          <w:divBdr>
            <w:top w:val="none" w:sz="0" w:space="0" w:color="auto"/>
            <w:left w:val="none" w:sz="0" w:space="0" w:color="auto"/>
            <w:bottom w:val="none" w:sz="0" w:space="0" w:color="auto"/>
            <w:right w:val="none" w:sz="0" w:space="0" w:color="auto"/>
          </w:divBdr>
        </w:div>
        <w:div w:id="973607211">
          <w:marLeft w:val="0"/>
          <w:marRight w:val="0"/>
          <w:marTop w:val="240"/>
          <w:marBottom w:val="0"/>
          <w:divBdr>
            <w:top w:val="none" w:sz="0" w:space="0" w:color="auto"/>
            <w:left w:val="none" w:sz="0" w:space="0" w:color="auto"/>
            <w:bottom w:val="none" w:sz="0" w:space="0" w:color="auto"/>
            <w:right w:val="none" w:sz="0" w:space="0" w:color="auto"/>
          </w:divBdr>
        </w:div>
        <w:div w:id="417336003">
          <w:marLeft w:val="0"/>
          <w:marRight w:val="0"/>
          <w:marTop w:val="240"/>
          <w:marBottom w:val="0"/>
          <w:divBdr>
            <w:top w:val="none" w:sz="0" w:space="0" w:color="auto"/>
            <w:left w:val="none" w:sz="0" w:space="0" w:color="auto"/>
            <w:bottom w:val="none" w:sz="0" w:space="0" w:color="auto"/>
            <w:right w:val="none" w:sz="0" w:space="0" w:color="auto"/>
          </w:divBdr>
        </w:div>
        <w:div w:id="1958369293">
          <w:marLeft w:val="0"/>
          <w:marRight w:val="0"/>
          <w:marTop w:val="240"/>
          <w:marBottom w:val="0"/>
          <w:divBdr>
            <w:top w:val="none" w:sz="0" w:space="0" w:color="auto"/>
            <w:left w:val="none" w:sz="0" w:space="0" w:color="auto"/>
            <w:bottom w:val="none" w:sz="0" w:space="0" w:color="auto"/>
            <w:right w:val="none" w:sz="0" w:space="0" w:color="auto"/>
          </w:divBdr>
        </w:div>
        <w:div w:id="2083798309">
          <w:marLeft w:val="0"/>
          <w:marRight w:val="0"/>
          <w:marTop w:val="240"/>
          <w:marBottom w:val="0"/>
          <w:divBdr>
            <w:top w:val="none" w:sz="0" w:space="0" w:color="auto"/>
            <w:left w:val="none" w:sz="0" w:space="0" w:color="auto"/>
            <w:bottom w:val="none" w:sz="0" w:space="0" w:color="auto"/>
            <w:right w:val="none" w:sz="0" w:space="0" w:color="auto"/>
          </w:divBdr>
        </w:div>
        <w:div w:id="1280801510">
          <w:marLeft w:val="0"/>
          <w:marRight w:val="0"/>
          <w:marTop w:val="240"/>
          <w:marBottom w:val="0"/>
          <w:divBdr>
            <w:top w:val="none" w:sz="0" w:space="0" w:color="auto"/>
            <w:left w:val="none" w:sz="0" w:space="0" w:color="auto"/>
            <w:bottom w:val="none" w:sz="0" w:space="0" w:color="auto"/>
            <w:right w:val="none" w:sz="0" w:space="0" w:color="auto"/>
          </w:divBdr>
        </w:div>
        <w:div w:id="1926379312">
          <w:marLeft w:val="0"/>
          <w:marRight w:val="0"/>
          <w:marTop w:val="240"/>
          <w:marBottom w:val="0"/>
          <w:divBdr>
            <w:top w:val="none" w:sz="0" w:space="0" w:color="auto"/>
            <w:left w:val="none" w:sz="0" w:space="0" w:color="auto"/>
            <w:bottom w:val="none" w:sz="0" w:space="0" w:color="auto"/>
            <w:right w:val="none" w:sz="0" w:space="0" w:color="auto"/>
          </w:divBdr>
        </w:div>
        <w:div w:id="1433284722">
          <w:marLeft w:val="0"/>
          <w:marRight w:val="0"/>
          <w:marTop w:val="240"/>
          <w:marBottom w:val="0"/>
          <w:divBdr>
            <w:top w:val="none" w:sz="0" w:space="0" w:color="auto"/>
            <w:left w:val="none" w:sz="0" w:space="0" w:color="auto"/>
            <w:bottom w:val="none" w:sz="0" w:space="0" w:color="auto"/>
            <w:right w:val="none" w:sz="0" w:space="0" w:color="auto"/>
          </w:divBdr>
        </w:div>
        <w:div w:id="412167673">
          <w:marLeft w:val="0"/>
          <w:marRight w:val="0"/>
          <w:marTop w:val="240"/>
          <w:marBottom w:val="0"/>
          <w:divBdr>
            <w:top w:val="none" w:sz="0" w:space="0" w:color="auto"/>
            <w:left w:val="none" w:sz="0" w:space="0" w:color="auto"/>
            <w:bottom w:val="none" w:sz="0" w:space="0" w:color="auto"/>
            <w:right w:val="none" w:sz="0" w:space="0" w:color="auto"/>
          </w:divBdr>
        </w:div>
        <w:div w:id="1152067906">
          <w:marLeft w:val="0"/>
          <w:marRight w:val="0"/>
          <w:marTop w:val="240"/>
          <w:marBottom w:val="0"/>
          <w:divBdr>
            <w:top w:val="none" w:sz="0" w:space="0" w:color="auto"/>
            <w:left w:val="none" w:sz="0" w:space="0" w:color="auto"/>
            <w:bottom w:val="none" w:sz="0" w:space="0" w:color="auto"/>
            <w:right w:val="none" w:sz="0" w:space="0" w:color="auto"/>
          </w:divBdr>
        </w:div>
        <w:div w:id="1587225570">
          <w:marLeft w:val="0"/>
          <w:marRight w:val="0"/>
          <w:marTop w:val="240"/>
          <w:marBottom w:val="0"/>
          <w:divBdr>
            <w:top w:val="none" w:sz="0" w:space="0" w:color="auto"/>
            <w:left w:val="none" w:sz="0" w:space="0" w:color="auto"/>
            <w:bottom w:val="none" w:sz="0" w:space="0" w:color="auto"/>
            <w:right w:val="none" w:sz="0" w:space="0" w:color="auto"/>
          </w:divBdr>
        </w:div>
        <w:div w:id="708843248">
          <w:marLeft w:val="0"/>
          <w:marRight w:val="0"/>
          <w:marTop w:val="240"/>
          <w:marBottom w:val="0"/>
          <w:divBdr>
            <w:top w:val="none" w:sz="0" w:space="0" w:color="auto"/>
            <w:left w:val="none" w:sz="0" w:space="0" w:color="auto"/>
            <w:bottom w:val="none" w:sz="0" w:space="0" w:color="auto"/>
            <w:right w:val="none" w:sz="0" w:space="0" w:color="auto"/>
          </w:divBdr>
        </w:div>
        <w:div w:id="374424505">
          <w:marLeft w:val="0"/>
          <w:marRight w:val="0"/>
          <w:marTop w:val="240"/>
          <w:marBottom w:val="0"/>
          <w:divBdr>
            <w:top w:val="none" w:sz="0" w:space="0" w:color="auto"/>
            <w:left w:val="none" w:sz="0" w:space="0" w:color="auto"/>
            <w:bottom w:val="none" w:sz="0" w:space="0" w:color="auto"/>
            <w:right w:val="none" w:sz="0" w:space="0" w:color="auto"/>
          </w:divBdr>
        </w:div>
        <w:div w:id="1055932117">
          <w:marLeft w:val="0"/>
          <w:marRight w:val="0"/>
          <w:marTop w:val="240"/>
          <w:marBottom w:val="0"/>
          <w:divBdr>
            <w:top w:val="none" w:sz="0" w:space="0" w:color="auto"/>
            <w:left w:val="none" w:sz="0" w:space="0" w:color="auto"/>
            <w:bottom w:val="none" w:sz="0" w:space="0" w:color="auto"/>
            <w:right w:val="none" w:sz="0" w:space="0" w:color="auto"/>
          </w:divBdr>
        </w:div>
        <w:div w:id="168062711">
          <w:marLeft w:val="0"/>
          <w:marRight w:val="0"/>
          <w:marTop w:val="240"/>
          <w:marBottom w:val="0"/>
          <w:divBdr>
            <w:top w:val="none" w:sz="0" w:space="0" w:color="auto"/>
            <w:left w:val="none" w:sz="0" w:space="0" w:color="auto"/>
            <w:bottom w:val="none" w:sz="0" w:space="0" w:color="auto"/>
            <w:right w:val="none" w:sz="0" w:space="0" w:color="auto"/>
          </w:divBdr>
        </w:div>
        <w:div w:id="704139166">
          <w:marLeft w:val="0"/>
          <w:marRight w:val="0"/>
          <w:marTop w:val="240"/>
          <w:marBottom w:val="0"/>
          <w:divBdr>
            <w:top w:val="none" w:sz="0" w:space="0" w:color="auto"/>
            <w:left w:val="none" w:sz="0" w:space="0" w:color="auto"/>
            <w:bottom w:val="none" w:sz="0" w:space="0" w:color="auto"/>
            <w:right w:val="none" w:sz="0" w:space="0" w:color="auto"/>
          </w:divBdr>
        </w:div>
        <w:div w:id="87046247">
          <w:marLeft w:val="0"/>
          <w:marRight w:val="0"/>
          <w:marTop w:val="240"/>
          <w:marBottom w:val="0"/>
          <w:divBdr>
            <w:top w:val="none" w:sz="0" w:space="0" w:color="auto"/>
            <w:left w:val="none" w:sz="0" w:space="0" w:color="auto"/>
            <w:bottom w:val="none" w:sz="0" w:space="0" w:color="auto"/>
            <w:right w:val="none" w:sz="0" w:space="0" w:color="auto"/>
          </w:divBdr>
        </w:div>
        <w:div w:id="1729644271">
          <w:marLeft w:val="0"/>
          <w:marRight w:val="0"/>
          <w:marTop w:val="240"/>
          <w:marBottom w:val="0"/>
          <w:divBdr>
            <w:top w:val="none" w:sz="0" w:space="0" w:color="auto"/>
            <w:left w:val="none" w:sz="0" w:space="0" w:color="auto"/>
            <w:bottom w:val="none" w:sz="0" w:space="0" w:color="auto"/>
            <w:right w:val="none" w:sz="0" w:space="0" w:color="auto"/>
          </w:divBdr>
        </w:div>
        <w:div w:id="1251965847">
          <w:marLeft w:val="0"/>
          <w:marRight w:val="0"/>
          <w:marTop w:val="240"/>
          <w:marBottom w:val="0"/>
          <w:divBdr>
            <w:top w:val="none" w:sz="0" w:space="0" w:color="auto"/>
            <w:left w:val="none" w:sz="0" w:space="0" w:color="auto"/>
            <w:bottom w:val="none" w:sz="0" w:space="0" w:color="auto"/>
            <w:right w:val="none" w:sz="0" w:space="0" w:color="auto"/>
          </w:divBdr>
        </w:div>
        <w:div w:id="176971967">
          <w:marLeft w:val="0"/>
          <w:marRight w:val="0"/>
          <w:marTop w:val="240"/>
          <w:marBottom w:val="0"/>
          <w:divBdr>
            <w:top w:val="none" w:sz="0" w:space="0" w:color="auto"/>
            <w:left w:val="none" w:sz="0" w:space="0" w:color="auto"/>
            <w:bottom w:val="none" w:sz="0" w:space="0" w:color="auto"/>
            <w:right w:val="none" w:sz="0" w:space="0" w:color="auto"/>
          </w:divBdr>
        </w:div>
        <w:div w:id="500511270">
          <w:marLeft w:val="0"/>
          <w:marRight w:val="0"/>
          <w:marTop w:val="240"/>
          <w:marBottom w:val="0"/>
          <w:divBdr>
            <w:top w:val="none" w:sz="0" w:space="0" w:color="auto"/>
            <w:left w:val="none" w:sz="0" w:space="0" w:color="auto"/>
            <w:bottom w:val="none" w:sz="0" w:space="0" w:color="auto"/>
            <w:right w:val="none" w:sz="0" w:space="0" w:color="auto"/>
          </w:divBdr>
        </w:div>
        <w:div w:id="1856261706">
          <w:marLeft w:val="0"/>
          <w:marRight w:val="0"/>
          <w:marTop w:val="240"/>
          <w:marBottom w:val="0"/>
          <w:divBdr>
            <w:top w:val="none" w:sz="0" w:space="0" w:color="auto"/>
            <w:left w:val="none" w:sz="0" w:space="0" w:color="auto"/>
            <w:bottom w:val="none" w:sz="0" w:space="0" w:color="auto"/>
            <w:right w:val="none" w:sz="0" w:space="0" w:color="auto"/>
          </w:divBdr>
        </w:div>
        <w:div w:id="56978147">
          <w:marLeft w:val="0"/>
          <w:marRight w:val="0"/>
          <w:marTop w:val="240"/>
          <w:marBottom w:val="0"/>
          <w:divBdr>
            <w:top w:val="none" w:sz="0" w:space="0" w:color="auto"/>
            <w:left w:val="none" w:sz="0" w:space="0" w:color="auto"/>
            <w:bottom w:val="none" w:sz="0" w:space="0" w:color="auto"/>
            <w:right w:val="none" w:sz="0" w:space="0" w:color="auto"/>
          </w:divBdr>
        </w:div>
        <w:div w:id="705838352">
          <w:marLeft w:val="0"/>
          <w:marRight w:val="0"/>
          <w:marTop w:val="240"/>
          <w:marBottom w:val="0"/>
          <w:divBdr>
            <w:top w:val="none" w:sz="0" w:space="0" w:color="auto"/>
            <w:left w:val="none" w:sz="0" w:space="0" w:color="auto"/>
            <w:bottom w:val="none" w:sz="0" w:space="0" w:color="auto"/>
            <w:right w:val="none" w:sz="0" w:space="0" w:color="auto"/>
          </w:divBdr>
        </w:div>
        <w:div w:id="951743610">
          <w:marLeft w:val="0"/>
          <w:marRight w:val="0"/>
          <w:marTop w:val="240"/>
          <w:marBottom w:val="0"/>
          <w:divBdr>
            <w:top w:val="none" w:sz="0" w:space="0" w:color="auto"/>
            <w:left w:val="none" w:sz="0" w:space="0" w:color="auto"/>
            <w:bottom w:val="none" w:sz="0" w:space="0" w:color="auto"/>
            <w:right w:val="none" w:sz="0" w:space="0" w:color="auto"/>
          </w:divBdr>
        </w:div>
        <w:div w:id="479227119">
          <w:marLeft w:val="0"/>
          <w:marRight w:val="0"/>
          <w:marTop w:val="240"/>
          <w:marBottom w:val="0"/>
          <w:divBdr>
            <w:top w:val="none" w:sz="0" w:space="0" w:color="auto"/>
            <w:left w:val="none" w:sz="0" w:space="0" w:color="auto"/>
            <w:bottom w:val="none" w:sz="0" w:space="0" w:color="auto"/>
            <w:right w:val="none" w:sz="0" w:space="0" w:color="auto"/>
          </w:divBdr>
        </w:div>
        <w:div w:id="619649901">
          <w:marLeft w:val="0"/>
          <w:marRight w:val="0"/>
          <w:marTop w:val="240"/>
          <w:marBottom w:val="0"/>
          <w:divBdr>
            <w:top w:val="none" w:sz="0" w:space="0" w:color="auto"/>
            <w:left w:val="none" w:sz="0" w:space="0" w:color="auto"/>
            <w:bottom w:val="none" w:sz="0" w:space="0" w:color="auto"/>
            <w:right w:val="none" w:sz="0" w:space="0" w:color="auto"/>
          </w:divBdr>
        </w:div>
        <w:div w:id="378748617">
          <w:marLeft w:val="0"/>
          <w:marRight w:val="0"/>
          <w:marTop w:val="240"/>
          <w:marBottom w:val="0"/>
          <w:divBdr>
            <w:top w:val="none" w:sz="0" w:space="0" w:color="auto"/>
            <w:left w:val="none" w:sz="0" w:space="0" w:color="auto"/>
            <w:bottom w:val="none" w:sz="0" w:space="0" w:color="auto"/>
            <w:right w:val="none" w:sz="0" w:space="0" w:color="auto"/>
          </w:divBdr>
        </w:div>
        <w:div w:id="779491806">
          <w:marLeft w:val="0"/>
          <w:marRight w:val="0"/>
          <w:marTop w:val="240"/>
          <w:marBottom w:val="0"/>
          <w:divBdr>
            <w:top w:val="none" w:sz="0" w:space="0" w:color="auto"/>
            <w:left w:val="none" w:sz="0" w:space="0" w:color="auto"/>
            <w:bottom w:val="none" w:sz="0" w:space="0" w:color="auto"/>
            <w:right w:val="none" w:sz="0" w:space="0" w:color="auto"/>
          </w:divBdr>
        </w:div>
        <w:div w:id="1946421184">
          <w:marLeft w:val="0"/>
          <w:marRight w:val="0"/>
          <w:marTop w:val="240"/>
          <w:marBottom w:val="0"/>
          <w:divBdr>
            <w:top w:val="none" w:sz="0" w:space="0" w:color="auto"/>
            <w:left w:val="none" w:sz="0" w:space="0" w:color="auto"/>
            <w:bottom w:val="none" w:sz="0" w:space="0" w:color="auto"/>
            <w:right w:val="none" w:sz="0" w:space="0" w:color="auto"/>
          </w:divBdr>
        </w:div>
        <w:div w:id="1831948149">
          <w:marLeft w:val="0"/>
          <w:marRight w:val="0"/>
          <w:marTop w:val="240"/>
          <w:marBottom w:val="0"/>
          <w:divBdr>
            <w:top w:val="none" w:sz="0" w:space="0" w:color="auto"/>
            <w:left w:val="none" w:sz="0" w:space="0" w:color="auto"/>
            <w:bottom w:val="none" w:sz="0" w:space="0" w:color="auto"/>
            <w:right w:val="none" w:sz="0" w:space="0" w:color="auto"/>
          </w:divBdr>
        </w:div>
        <w:div w:id="1527329466">
          <w:marLeft w:val="0"/>
          <w:marRight w:val="0"/>
          <w:marTop w:val="240"/>
          <w:marBottom w:val="0"/>
          <w:divBdr>
            <w:top w:val="none" w:sz="0" w:space="0" w:color="auto"/>
            <w:left w:val="none" w:sz="0" w:space="0" w:color="auto"/>
            <w:bottom w:val="none" w:sz="0" w:space="0" w:color="auto"/>
            <w:right w:val="none" w:sz="0" w:space="0" w:color="auto"/>
          </w:divBdr>
        </w:div>
        <w:div w:id="783884656">
          <w:marLeft w:val="0"/>
          <w:marRight w:val="0"/>
          <w:marTop w:val="240"/>
          <w:marBottom w:val="0"/>
          <w:divBdr>
            <w:top w:val="none" w:sz="0" w:space="0" w:color="auto"/>
            <w:left w:val="none" w:sz="0" w:space="0" w:color="auto"/>
            <w:bottom w:val="none" w:sz="0" w:space="0" w:color="auto"/>
            <w:right w:val="none" w:sz="0" w:space="0" w:color="auto"/>
          </w:divBdr>
        </w:div>
        <w:div w:id="1234319777">
          <w:marLeft w:val="0"/>
          <w:marRight w:val="0"/>
          <w:marTop w:val="240"/>
          <w:marBottom w:val="0"/>
          <w:divBdr>
            <w:top w:val="none" w:sz="0" w:space="0" w:color="auto"/>
            <w:left w:val="none" w:sz="0" w:space="0" w:color="auto"/>
            <w:bottom w:val="none" w:sz="0" w:space="0" w:color="auto"/>
            <w:right w:val="none" w:sz="0" w:space="0" w:color="auto"/>
          </w:divBdr>
        </w:div>
        <w:div w:id="1110202641">
          <w:marLeft w:val="0"/>
          <w:marRight w:val="0"/>
          <w:marTop w:val="240"/>
          <w:marBottom w:val="0"/>
          <w:divBdr>
            <w:top w:val="none" w:sz="0" w:space="0" w:color="auto"/>
            <w:left w:val="none" w:sz="0" w:space="0" w:color="auto"/>
            <w:bottom w:val="none" w:sz="0" w:space="0" w:color="auto"/>
            <w:right w:val="none" w:sz="0" w:space="0" w:color="auto"/>
          </w:divBdr>
        </w:div>
        <w:div w:id="53042175">
          <w:marLeft w:val="0"/>
          <w:marRight w:val="0"/>
          <w:marTop w:val="240"/>
          <w:marBottom w:val="0"/>
          <w:divBdr>
            <w:top w:val="none" w:sz="0" w:space="0" w:color="auto"/>
            <w:left w:val="none" w:sz="0" w:space="0" w:color="auto"/>
            <w:bottom w:val="none" w:sz="0" w:space="0" w:color="auto"/>
            <w:right w:val="none" w:sz="0" w:space="0" w:color="auto"/>
          </w:divBdr>
        </w:div>
        <w:div w:id="2020354201">
          <w:marLeft w:val="0"/>
          <w:marRight w:val="0"/>
          <w:marTop w:val="240"/>
          <w:marBottom w:val="0"/>
          <w:divBdr>
            <w:top w:val="none" w:sz="0" w:space="0" w:color="auto"/>
            <w:left w:val="none" w:sz="0" w:space="0" w:color="auto"/>
            <w:bottom w:val="none" w:sz="0" w:space="0" w:color="auto"/>
            <w:right w:val="none" w:sz="0" w:space="0" w:color="auto"/>
          </w:divBdr>
        </w:div>
        <w:div w:id="289828224">
          <w:marLeft w:val="0"/>
          <w:marRight w:val="0"/>
          <w:marTop w:val="240"/>
          <w:marBottom w:val="0"/>
          <w:divBdr>
            <w:top w:val="none" w:sz="0" w:space="0" w:color="auto"/>
            <w:left w:val="none" w:sz="0" w:space="0" w:color="auto"/>
            <w:bottom w:val="none" w:sz="0" w:space="0" w:color="auto"/>
            <w:right w:val="none" w:sz="0" w:space="0" w:color="auto"/>
          </w:divBdr>
        </w:div>
        <w:div w:id="1813673344">
          <w:marLeft w:val="0"/>
          <w:marRight w:val="0"/>
          <w:marTop w:val="240"/>
          <w:marBottom w:val="0"/>
          <w:divBdr>
            <w:top w:val="none" w:sz="0" w:space="0" w:color="auto"/>
            <w:left w:val="none" w:sz="0" w:space="0" w:color="auto"/>
            <w:bottom w:val="none" w:sz="0" w:space="0" w:color="auto"/>
            <w:right w:val="none" w:sz="0" w:space="0" w:color="auto"/>
          </w:divBdr>
        </w:div>
        <w:div w:id="1405108563">
          <w:marLeft w:val="0"/>
          <w:marRight w:val="0"/>
          <w:marTop w:val="240"/>
          <w:marBottom w:val="0"/>
          <w:divBdr>
            <w:top w:val="none" w:sz="0" w:space="0" w:color="auto"/>
            <w:left w:val="none" w:sz="0" w:space="0" w:color="auto"/>
            <w:bottom w:val="none" w:sz="0" w:space="0" w:color="auto"/>
            <w:right w:val="none" w:sz="0" w:space="0" w:color="auto"/>
          </w:divBdr>
        </w:div>
        <w:div w:id="388849518">
          <w:marLeft w:val="0"/>
          <w:marRight w:val="0"/>
          <w:marTop w:val="240"/>
          <w:marBottom w:val="0"/>
          <w:divBdr>
            <w:top w:val="none" w:sz="0" w:space="0" w:color="auto"/>
            <w:left w:val="none" w:sz="0" w:space="0" w:color="auto"/>
            <w:bottom w:val="none" w:sz="0" w:space="0" w:color="auto"/>
            <w:right w:val="none" w:sz="0" w:space="0" w:color="auto"/>
          </w:divBdr>
        </w:div>
        <w:div w:id="864565547">
          <w:marLeft w:val="0"/>
          <w:marRight w:val="0"/>
          <w:marTop w:val="240"/>
          <w:marBottom w:val="0"/>
          <w:divBdr>
            <w:top w:val="none" w:sz="0" w:space="0" w:color="auto"/>
            <w:left w:val="none" w:sz="0" w:space="0" w:color="auto"/>
            <w:bottom w:val="none" w:sz="0" w:space="0" w:color="auto"/>
            <w:right w:val="none" w:sz="0" w:space="0" w:color="auto"/>
          </w:divBdr>
        </w:div>
        <w:div w:id="1355300961">
          <w:marLeft w:val="0"/>
          <w:marRight w:val="0"/>
          <w:marTop w:val="240"/>
          <w:marBottom w:val="0"/>
          <w:divBdr>
            <w:top w:val="none" w:sz="0" w:space="0" w:color="auto"/>
            <w:left w:val="none" w:sz="0" w:space="0" w:color="auto"/>
            <w:bottom w:val="none" w:sz="0" w:space="0" w:color="auto"/>
            <w:right w:val="none" w:sz="0" w:space="0" w:color="auto"/>
          </w:divBdr>
        </w:div>
        <w:div w:id="1713387220">
          <w:marLeft w:val="0"/>
          <w:marRight w:val="0"/>
          <w:marTop w:val="240"/>
          <w:marBottom w:val="0"/>
          <w:divBdr>
            <w:top w:val="none" w:sz="0" w:space="0" w:color="auto"/>
            <w:left w:val="none" w:sz="0" w:space="0" w:color="auto"/>
            <w:bottom w:val="none" w:sz="0" w:space="0" w:color="auto"/>
            <w:right w:val="none" w:sz="0" w:space="0" w:color="auto"/>
          </w:divBdr>
        </w:div>
        <w:div w:id="2143187657">
          <w:marLeft w:val="0"/>
          <w:marRight w:val="0"/>
          <w:marTop w:val="240"/>
          <w:marBottom w:val="0"/>
          <w:divBdr>
            <w:top w:val="none" w:sz="0" w:space="0" w:color="auto"/>
            <w:left w:val="none" w:sz="0" w:space="0" w:color="auto"/>
            <w:bottom w:val="none" w:sz="0" w:space="0" w:color="auto"/>
            <w:right w:val="none" w:sz="0" w:space="0" w:color="auto"/>
          </w:divBdr>
        </w:div>
        <w:div w:id="1151752422">
          <w:marLeft w:val="0"/>
          <w:marRight w:val="0"/>
          <w:marTop w:val="240"/>
          <w:marBottom w:val="0"/>
          <w:divBdr>
            <w:top w:val="none" w:sz="0" w:space="0" w:color="auto"/>
            <w:left w:val="none" w:sz="0" w:space="0" w:color="auto"/>
            <w:bottom w:val="none" w:sz="0" w:space="0" w:color="auto"/>
            <w:right w:val="none" w:sz="0" w:space="0" w:color="auto"/>
          </w:divBdr>
        </w:div>
        <w:div w:id="141386308">
          <w:marLeft w:val="0"/>
          <w:marRight w:val="0"/>
          <w:marTop w:val="240"/>
          <w:marBottom w:val="0"/>
          <w:divBdr>
            <w:top w:val="none" w:sz="0" w:space="0" w:color="auto"/>
            <w:left w:val="none" w:sz="0" w:space="0" w:color="auto"/>
            <w:bottom w:val="none" w:sz="0" w:space="0" w:color="auto"/>
            <w:right w:val="none" w:sz="0" w:space="0" w:color="auto"/>
          </w:divBdr>
        </w:div>
        <w:div w:id="1971283832">
          <w:marLeft w:val="0"/>
          <w:marRight w:val="0"/>
          <w:marTop w:val="240"/>
          <w:marBottom w:val="0"/>
          <w:divBdr>
            <w:top w:val="none" w:sz="0" w:space="0" w:color="auto"/>
            <w:left w:val="none" w:sz="0" w:space="0" w:color="auto"/>
            <w:bottom w:val="none" w:sz="0" w:space="0" w:color="auto"/>
            <w:right w:val="none" w:sz="0" w:space="0" w:color="auto"/>
          </w:divBdr>
        </w:div>
        <w:div w:id="477845201">
          <w:marLeft w:val="0"/>
          <w:marRight w:val="0"/>
          <w:marTop w:val="240"/>
          <w:marBottom w:val="0"/>
          <w:divBdr>
            <w:top w:val="none" w:sz="0" w:space="0" w:color="auto"/>
            <w:left w:val="none" w:sz="0" w:space="0" w:color="auto"/>
            <w:bottom w:val="none" w:sz="0" w:space="0" w:color="auto"/>
            <w:right w:val="none" w:sz="0" w:space="0" w:color="auto"/>
          </w:divBdr>
        </w:div>
        <w:div w:id="744574746">
          <w:marLeft w:val="0"/>
          <w:marRight w:val="0"/>
          <w:marTop w:val="240"/>
          <w:marBottom w:val="0"/>
          <w:divBdr>
            <w:top w:val="none" w:sz="0" w:space="0" w:color="auto"/>
            <w:left w:val="none" w:sz="0" w:space="0" w:color="auto"/>
            <w:bottom w:val="none" w:sz="0" w:space="0" w:color="auto"/>
            <w:right w:val="none" w:sz="0" w:space="0" w:color="auto"/>
          </w:divBdr>
        </w:div>
        <w:div w:id="943998980">
          <w:marLeft w:val="0"/>
          <w:marRight w:val="0"/>
          <w:marTop w:val="240"/>
          <w:marBottom w:val="0"/>
          <w:divBdr>
            <w:top w:val="none" w:sz="0" w:space="0" w:color="auto"/>
            <w:left w:val="none" w:sz="0" w:space="0" w:color="auto"/>
            <w:bottom w:val="none" w:sz="0" w:space="0" w:color="auto"/>
            <w:right w:val="none" w:sz="0" w:space="0" w:color="auto"/>
          </w:divBdr>
        </w:div>
        <w:div w:id="1900162599">
          <w:marLeft w:val="0"/>
          <w:marRight w:val="0"/>
          <w:marTop w:val="240"/>
          <w:marBottom w:val="0"/>
          <w:divBdr>
            <w:top w:val="none" w:sz="0" w:space="0" w:color="auto"/>
            <w:left w:val="none" w:sz="0" w:space="0" w:color="auto"/>
            <w:bottom w:val="none" w:sz="0" w:space="0" w:color="auto"/>
            <w:right w:val="none" w:sz="0" w:space="0" w:color="auto"/>
          </w:divBdr>
        </w:div>
        <w:div w:id="443422400">
          <w:marLeft w:val="0"/>
          <w:marRight w:val="0"/>
          <w:marTop w:val="240"/>
          <w:marBottom w:val="0"/>
          <w:divBdr>
            <w:top w:val="none" w:sz="0" w:space="0" w:color="auto"/>
            <w:left w:val="none" w:sz="0" w:space="0" w:color="auto"/>
            <w:bottom w:val="none" w:sz="0" w:space="0" w:color="auto"/>
            <w:right w:val="none" w:sz="0" w:space="0" w:color="auto"/>
          </w:divBdr>
        </w:div>
        <w:div w:id="1663195417">
          <w:marLeft w:val="0"/>
          <w:marRight w:val="0"/>
          <w:marTop w:val="240"/>
          <w:marBottom w:val="0"/>
          <w:divBdr>
            <w:top w:val="none" w:sz="0" w:space="0" w:color="auto"/>
            <w:left w:val="none" w:sz="0" w:space="0" w:color="auto"/>
            <w:bottom w:val="none" w:sz="0" w:space="0" w:color="auto"/>
            <w:right w:val="none" w:sz="0" w:space="0" w:color="auto"/>
          </w:divBdr>
        </w:div>
        <w:div w:id="1198198636">
          <w:marLeft w:val="0"/>
          <w:marRight w:val="0"/>
          <w:marTop w:val="240"/>
          <w:marBottom w:val="0"/>
          <w:divBdr>
            <w:top w:val="none" w:sz="0" w:space="0" w:color="auto"/>
            <w:left w:val="none" w:sz="0" w:space="0" w:color="auto"/>
            <w:bottom w:val="none" w:sz="0" w:space="0" w:color="auto"/>
            <w:right w:val="none" w:sz="0" w:space="0" w:color="auto"/>
          </w:divBdr>
        </w:div>
        <w:div w:id="795099316">
          <w:marLeft w:val="0"/>
          <w:marRight w:val="0"/>
          <w:marTop w:val="240"/>
          <w:marBottom w:val="0"/>
          <w:divBdr>
            <w:top w:val="none" w:sz="0" w:space="0" w:color="auto"/>
            <w:left w:val="none" w:sz="0" w:space="0" w:color="auto"/>
            <w:bottom w:val="none" w:sz="0" w:space="0" w:color="auto"/>
            <w:right w:val="none" w:sz="0" w:space="0" w:color="auto"/>
          </w:divBdr>
        </w:div>
        <w:div w:id="1238905926">
          <w:marLeft w:val="0"/>
          <w:marRight w:val="0"/>
          <w:marTop w:val="240"/>
          <w:marBottom w:val="0"/>
          <w:divBdr>
            <w:top w:val="none" w:sz="0" w:space="0" w:color="auto"/>
            <w:left w:val="none" w:sz="0" w:space="0" w:color="auto"/>
            <w:bottom w:val="none" w:sz="0" w:space="0" w:color="auto"/>
            <w:right w:val="none" w:sz="0" w:space="0" w:color="auto"/>
          </w:divBdr>
        </w:div>
        <w:div w:id="146676072">
          <w:marLeft w:val="0"/>
          <w:marRight w:val="0"/>
          <w:marTop w:val="240"/>
          <w:marBottom w:val="0"/>
          <w:divBdr>
            <w:top w:val="none" w:sz="0" w:space="0" w:color="auto"/>
            <w:left w:val="none" w:sz="0" w:space="0" w:color="auto"/>
            <w:bottom w:val="none" w:sz="0" w:space="0" w:color="auto"/>
            <w:right w:val="none" w:sz="0" w:space="0" w:color="auto"/>
          </w:divBdr>
        </w:div>
        <w:div w:id="942416433">
          <w:marLeft w:val="0"/>
          <w:marRight w:val="0"/>
          <w:marTop w:val="240"/>
          <w:marBottom w:val="0"/>
          <w:divBdr>
            <w:top w:val="none" w:sz="0" w:space="0" w:color="auto"/>
            <w:left w:val="none" w:sz="0" w:space="0" w:color="auto"/>
            <w:bottom w:val="none" w:sz="0" w:space="0" w:color="auto"/>
            <w:right w:val="none" w:sz="0" w:space="0" w:color="auto"/>
          </w:divBdr>
        </w:div>
        <w:div w:id="888222753">
          <w:marLeft w:val="0"/>
          <w:marRight w:val="0"/>
          <w:marTop w:val="240"/>
          <w:marBottom w:val="0"/>
          <w:divBdr>
            <w:top w:val="none" w:sz="0" w:space="0" w:color="auto"/>
            <w:left w:val="none" w:sz="0" w:space="0" w:color="auto"/>
            <w:bottom w:val="none" w:sz="0" w:space="0" w:color="auto"/>
            <w:right w:val="none" w:sz="0" w:space="0" w:color="auto"/>
          </w:divBdr>
        </w:div>
        <w:div w:id="1974747123">
          <w:marLeft w:val="0"/>
          <w:marRight w:val="0"/>
          <w:marTop w:val="240"/>
          <w:marBottom w:val="0"/>
          <w:divBdr>
            <w:top w:val="none" w:sz="0" w:space="0" w:color="auto"/>
            <w:left w:val="none" w:sz="0" w:space="0" w:color="auto"/>
            <w:bottom w:val="none" w:sz="0" w:space="0" w:color="auto"/>
            <w:right w:val="none" w:sz="0" w:space="0" w:color="auto"/>
          </w:divBdr>
        </w:div>
        <w:div w:id="1983197341">
          <w:marLeft w:val="0"/>
          <w:marRight w:val="0"/>
          <w:marTop w:val="240"/>
          <w:marBottom w:val="0"/>
          <w:divBdr>
            <w:top w:val="none" w:sz="0" w:space="0" w:color="auto"/>
            <w:left w:val="none" w:sz="0" w:space="0" w:color="auto"/>
            <w:bottom w:val="none" w:sz="0" w:space="0" w:color="auto"/>
            <w:right w:val="none" w:sz="0" w:space="0" w:color="auto"/>
          </w:divBdr>
        </w:div>
        <w:div w:id="295843818">
          <w:marLeft w:val="0"/>
          <w:marRight w:val="0"/>
          <w:marTop w:val="240"/>
          <w:marBottom w:val="0"/>
          <w:divBdr>
            <w:top w:val="none" w:sz="0" w:space="0" w:color="auto"/>
            <w:left w:val="none" w:sz="0" w:space="0" w:color="auto"/>
            <w:bottom w:val="none" w:sz="0" w:space="0" w:color="auto"/>
            <w:right w:val="none" w:sz="0" w:space="0" w:color="auto"/>
          </w:divBdr>
        </w:div>
        <w:div w:id="322703202">
          <w:marLeft w:val="0"/>
          <w:marRight w:val="0"/>
          <w:marTop w:val="240"/>
          <w:marBottom w:val="0"/>
          <w:divBdr>
            <w:top w:val="none" w:sz="0" w:space="0" w:color="auto"/>
            <w:left w:val="none" w:sz="0" w:space="0" w:color="auto"/>
            <w:bottom w:val="none" w:sz="0" w:space="0" w:color="auto"/>
            <w:right w:val="none" w:sz="0" w:space="0" w:color="auto"/>
          </w:divBdr>
        </w:div>
        <w:div w:id="770589053">
          <w:marLeft w:val="0"/>
          <w:marRight w:val="0"/>
          <w:marTop w:val="240"/>
          <w:marBottom w:val="0"/>
          <w:divBdr>
            <w:top w:val="none" w:sz="0" w:space="0" w:color="auto"/>
            <w:left w:val="none" w:sz="0" w:space="0" w:color="auto"/>
            <w:bottom w:val="none" w:sz="0" w:space="0" w:color="auto"/>
            <w:right w:val="none" w:sz="0" w:space="0" w:color="auto"/>
          </w:divBdr>
        </w:div>
        <w:div w:id="2046711125">
          <w:marLeft w:val="0"/>
          <w:marRight w:val="0"/>
          <w:marTop w:val="240"/>
          <w:marBottom w:val="0"/>
          <w:divBdr>
            <w:top w:val="none" w:sz="0" w:space="0" w:color="auto"/>
            <w:left w:val="none" w:sz="0" w:space="0" w:color="auto"/>
            <w:bottom w:val="none" w:sz="0" w:space="0" w:color="auto"/>
            <w:right w:val="none" w:sz="0" w:space="0" w:color="auto"/>
          </w:divBdr>
        </w:div>
        <w:div w:id="1028335873">
          <w:marLeft w:val="0"/>
          <w:marRight w:val="0"/>
          <w:marTop w:val="240"/>
          <w:marBottom w:val="0"/>
          <w:divBdr>
            <w:top w:val="none" w:sz="0" w:space="0" w:color="auto"/>
            <w:left w:val="none" w:sz="0" w:space="0" w:color="auto"/>
            <w:bottom w:val="none" w:sz="0" w:space="0" w:color="auto"/>
            <w:right w:val="none" w:sz="0" w:space="0" w:color="auto"/>
          </w:divBdr>
        </w:div>
        <w:div w:id="106120391">
          <w:marLeft w:val="0"/>
          <w:marRight w:val="0"/>
          <w:marTop w:val="240"/>
          <w:marBottom w:val="0"/>
          <w:divBdr>
            <w:top w:val="none" w:sz="0" w:space="0" w:color="auto"/>
            <w:left w:val="none" w:sz="0" w:space="0" w:color="auto"/>
            <w:bottom w:val="none" w:sz="0" w:space="0" w:color="auto"/>
            <w:right w:val="none" w:sz="0" w:space="0" w:color="auto"/>
          </w:divBdr>
        </w:div>
        <w:div w:id="881479360">
          <w:marLeft w:val="0"/>
          <w:marRight w:val="0"/>
          <w:marTop w:val="240"/>
          <w:marBottom w:val="0"/>
          <w:divBdr>
            <w:top w:val="none" w:sz="0" w:space="0" w:color="auto"/>
            <w:left w:val="none" w:sz="0" w:space="0" w:color="auto"/>
            <w:bottom w:val="none" w:sz="0" w:space="0" w:color="auto"/>
            <w:right w:val="none" w:sz="0" w:space="0" w:color="auto"/>
          </w:divBdr>
        </w:div>
        <w:div w:id="1200362985">
          <w:marLeft w:val="0"/>
          <w:marRight w:val="0"/>
          <w:marTop w:val="240"/>
          <w:marBottom w:val="0"/>
          <w:divBdr>
            <w:top w:val="none" w:sz="0" w:space="0" w:color="auto"/>
            <w:left w:val="none" w:sz="0" w:space="0" w:color="auto"/>
            <w:bottom w:val="none" w:sz="0" w:space="0" w:color="auto"/>
            <w:right w:val="none" w:sz="0" w:space="0" w:color="auto"/>
          </w:divBdr>
        </w:div>
        <w:div w:id="334771527">
          <w:marLeft w:val="0"/>
          <w:marRight w:val="0"/>
          <w:marTop w:val="240"/>
          <w:marBottom w:val="0"/>
          <w:divBdr>
            <w:top w:val="none" w:sz="0" w:space="0" w:color="auto"/>
            <w:left w:val="none" w:sz="0" w:space="0" w:color="auto"/>
            <w:bottom w:val="none" w:sz="0" w:space="0" w:color="auto"/>
            <w:right w:val="none" w:sz="0" w:space="0" w:color="auto"/>
          </w:divBdr>
        </w:div>
        <w:div w:id="1988630183">
          <w:marLeft w:val="0"/>
          <w:marRight w:val="0"/>
          <w:marTop w:val="240"/>
          <w:marBottom w:val="0"/>
          <w:divBdr>
            <w:top w:val="none" w:sz="0" w:space="0" w:color="auto"/>
            <w:left w:val="none" w:sz="0" w:space="0" w:color="auto"/>
            <w:bottom w:val="none" w:sz="0" w:space="0" w:color="auto"/>
            <w:right w:val="none" w:sz="0" w:space="0" w:color="auto"/>
          </w:divBdr>
        </w:div>
        <w:div w:id="405032901">
          <w:marLeft w:val="0"/>
          <w:marRight w:val="0"/>
          <w:marTop w:val="240"/>
          <w:marBottom w:val="0"/>
          <w:divBdr>
            <w:top w:val="none" w:sz="0" w:space="0" w:color="auto"/>
            <w:left w:val="none" w:sz="0" w:space="0" w:color="auto"/>
            <w:bottom w:val="none" w:sz="0" w:space="0" w:color="auto"/>
            <w:right w:val="none" w:sz="0" w:space="0" w:color="auto"/>
          </w:divBdr>
        </w:div>
        <w:div w:id="1229221056">
          <w:marLeft w:val="0"/>
          <w:marRight w:val="0"/>
          <w:marTop w:val="240"/>
          <w:marBottom w:val="0"/>
          <w:divBdr>
            <w:top w:val="none" w:sz="0" w:space="0" w:color="auto"/>
            <w:left w:val="none" w:sz="0" w:space="0" w:color="auto"/>
            <w:bottom w:val="none" w:sz="0" w:space="0" w:color="auto"/>
            <w:right w:val="none" w:sz="0" w:space="0" w:color="auto"/>
          </w:divBdr>
        </w:div>
        <w:div w:id="959921669">
          <w:marLeft w:val="0"/>
          <w:marRight w:val="0"/>
          <w:marTop w:val="240"/>
          <w:marBottom w:val="0"/>
          <w:divBdr>
            <w:top w:val="none" w:sz="0" w:space="0" w:color="auto"/>
            <w:left w:val="none" w:sz="0" w:space="0" w:color="auto"/>
            <w:bottom w:val="none" w:sz="0" w:space="0" w:color="auto"/>
            <w:right w:val="none" w:sz="0" w:space="0" w:color="auto"/>
          </w:divBdr>
        </w:div>
        <w:div w:id="1505583767">
          <w:marLeft w:val="0"/>
          <w:marRight w:val="0"/>
          <w:marTop w:val="240"/>
          <w:marBottom w:val="0"/>
          <w:divBdr>
            <w:top w:val="none" w:sz="0" w:space="0" w:color="auto"/>
            <w:left w:val="none" w:sz="0" w:space="0" w:color="auto"/>
            <w:bottom w:val="none" w:sz="0" w:space="0" w:color="auto"/>
            <w:right w:val="none" w:sz="0" w:space="0" w:color="auto"/>
          </w:divBdr>
        </w:div>
        <w:div w:id="1759790080">
          <w:marLeft w:val="0"/>
          <w:marRight w:val="0"/>
          <w:marTop w:val="240"/>
          <w:marBottom w:val="0"/>
          <w:divBdr>
            <w:top w:val="none" w:sz="0" w:space="0" w:color="auto"/>
            <w:left w:val="none" w:sz="0" w:space="0" w:color="auto"/>
            <w:bottom w:val="none" w:sz="0" w:space="0" w:color="auto"/>
            <w:right w:val="none" w:sz="0" w:space="0" w:color="auto"/>
          </w:divBdr>
        </w:div>
        <w:div w:id="1304119861">
          <w:marLeft w:val="0"/>
          <w:marRight w:val="0"/>
          <w:marTop w:val="240"/>
          <w:marBottom w:val="0"/>
          <w:divBdr>
            <w:top w:val="none" w:sz="0" w:space="0" w:color="auto"/>
            <w:left w:val="none" w:sz="0" w:space="0" w:color="auto"/>
            <w:bottom w:val="none" w:sz="0" w:space="0" w:color="auto"/>
            <w:right w:val="none" w:sz="0" w:space="0" w:color="auto"/>
          </w:divBdr>
        </w:div>
        <w:div w:id="1660503838">
          <w:marLeft w:val="0"/>
          <w:marRight w:val="0"/>
          <w:marTop w:val="240"/>
          <w:marBottom w:val="0"/>
          <w:divBdr>
            <w:top w:val="none" w:sz="0" w:space="0" w:color="auto"/>
            <w:left w:val="none" w:sz="0" w:space="0" w:color="auto"/>
            <w:bottom w:val="none" w:sz="0" w:space="0" w:color="auto"/>
            <w:right w:val="none" w:sz="0" w:space="0" w:color="auto"/>
          </w:divBdr>
        </w:div>
        <w:div w:id="1949972325">
          <w:marLeft w:val="0"/>
          <w:marRight w:val="0"/>
          <w:marTop w:val="240"/>
          <w:marBottom w:val="0"/>
          <w:divBdr>
            <w:top w:val="none" w:sz="0" w:space="0" w:color="auto"/>
            <w:left w:val="none" w:sz="0" w:space="0" w:color="auto"/>
            <w:bottom w:val="none" w:sz="0" w:space="0" w:color="auto"/>
            <w:right w:val="none" w:sz="0" w:space="0" w:color="auto"/>
          </w:divBdr>
        </w:div>
        <w:div w:id="1218083097">
          <w:marLeft w:val="0"/>
          <w:marRight w:val="0"/>
          <w:marTop w:val="240"/>
          <w:marBottom w:val="0"/>
          <w:divBdr>
            <w:top w:val="none" w:sz="0" w:space="0" w:color="auto"/>
            <w:left w:val="none" w:sz="0" w:space="0" w:color="auto"/>
            <w:bottom w:val="none" w:sz="0" w:space="0" w:color="auto"/>
            <w:right w:val="none" w:sz="0" w:space="0" w:color="auto"/>
          </w:divBdr>
        </w:div>
        <w:div w:id="1673530470">
          <w:marLeft w:val="0"/>
          <w:marRight w:val="0"/>
          <w:marTop w:val="240"/>
          <w:marBottom w:val="0"/>
          <w:divBdr>
            <w:top w:val="none" w:sz="0" w:space="0" w:color="auto"/>
            <w:left w:val="none" w:sz="0" w:space="0" w:color="auto"/>
            <w:bottom w:val="none" w:sz="0" w:space="0" w:color="auto"/>
            <w:right w:val="none" w:sz="0" w:space="0" w:color="auto"/>
          </w:divBdr>
        </w:div>
        <w:div w:id="556475799">
          <w:marLeft w:val="0"/>
          <w:marRight w:val="0"/>
          <w:marTop w:val="240"/>
          <w:marBottom w:val="0"/>
          <w:divBdr>
            <w:top w:val="none" w:sz="0" w:space="0" w:color="auto"/>
            <w:left w:val="none" w:sz="0" w:space="0" w:color="auto"/>
            <w:bottom w:val="none" w:sz="0" w:space="0" w:color="auto"/>
            <w:right w:val="none" w:sz="0" w:space="0" w:color="auto"/>
          </w:divBdr>
        </w:div>
        <w:div w:id="827208769">
          <w:marLeft w:val="0"/>
          <w:marRight w:val="0"/>
          <w:marTop w:val="240"/>
          <w:marBottom w:val="0"/>
          <w:divBdr>
            <w:top w:val="none" w:sz="0" w:space="0" w:color="auto"/>
            <w:left w:val="none" w:sz="0" w:space="0" w:color="auto"/>
            <w:bottom w:val="none" w:sz="0" w:space="0" w:color="auto"/>
            <w:right w:val="none" w:sz="0" w:space="0" w:color="auto"/>
          </w:divBdr>
        </w:div>
        <w:div w:id="704600886">
          <w:marLeft w:val="0"/>
          <w:marRight w:val="0"/>
          <w:marTop w:val="240"/>
          <w:marBottom w:val="0"/>
          <w:divBdr>
            <w:top w:val="none" w:sz="0" w:space="0" w:color="auto"/>
            <w:left w:val="none" w:sz="0" w:space="0" w:color="auto"/>
            <w:bottom w:val="none" w:sz="0" w:space="0" w:color="auto"/>
            <w:right w:val="none" w:sz="0" w:space="0" w:color="auto"/>
          </w:divBdr>
        </w:div>
        <w:div w:id="1022054182">
          <w:marLeft w:val="0"/>
          <w:marRight w:val="0"/>
          <w:marTop w:val="240"/>
          <w:marBottom w:val="0"/>
          <w:divBdr>
            <w:top w:val="none" w:sz="0" w:space="0" w:color="auto"/>
            <w:left w:val="none" w:sz="0" w:space="0" w:color="auto"/>
            <w:bottom w:val="none" w:sz="0" w:space="0" w:color="auto"/>
            <w:right w:val="none" w:sz="0" w:space="0" w:color="auto"/>
          </w:divBdr>
        </w:div>
        <w:div w:id="226645581">
          <w:marLeft w:val="0"/>
          <w:marRight w:val="0"/>
          <w:marTop w:val="240"/>
          <w:marBottom w:val="0"/>
          <w:divBdr>
            <w:top w:val="none" w:sz="0" w:space="0" w:color="auto"/>
            <w:left w:val="none" w:sz="0" w:space="0" w:color="auto"/>
            <w:bottom w:val="none" w:sz="0" w:space="0" w:color="auto"/>
            <w:right w:val="none" w:sz="0" w:space="0" w:color="auto"/>
          </w:divBdr>
        </w:div>
        <w:div w:id="1544294474">
          <w:marLeft w:val="0"/>
          <w:marRight w:val="0"/>
          <w:marTop w:val="240"/>
          <w:marBottom w:val="0"/>
          <w:divBdr>
            <w:top w:val="none" w:sz="0" w:space="0" w:color="auto"/>
            <w:left w:val="none" w:sz="0" w:space="0" w:color="auto"/>
            <w:bottom w:val="none" w:sz="0" w:space="0" w:color="auto"/>
            <w:right w:val="none" w:sz="0" w:space="0" w:color="auto"/>
          </w:divBdr>
        </w:div>
        <w:div w:id="113867658">
          <w:marLeft w:val="0"/>
          <w:marRight w:val="0"/>
          <w:marTop w:val="240"/>
          <w:marBottom w:val="0"/>
          <w:divBdr>
            <w:top w:val="none" w:sz="0" w:space="0" w:color="auto"/>
            <w:left w:val="none" w:sz="0" w:space="0" w:color="auto"/>
            <w:bottom w:val="none" w:sz="0" w:space="0" w:color="auto"/>
            <w:right w:val="none" w:sz="0" w:space="0" w:color="auto"/>
          </w:divBdr>
        </w:div>
        <w:div w:id="1737705344">
          <w:marLeft w:val="0"/>
          <w:marRight w:val="0"/>
          <w:marTop w:val="240"/>
          <w:marBottom w:val="0"/>
          <w:divBdr>
            <w:top w:val="none" w:sz="0" w:space="0" w:color="auto"/>
            <w:left w:val="none" w:sz="0" w:space="0" w:color="auto"/>
            <w:bottom w:val="none" w:sz="0" w:space="0" w:color="auto"/>
            <w:right w:val="none" w:sz="0" w:space="0" w:color="auto"/>
          </w:divBdr>
        </w:div>
        <w:div w:id="472598088">
          <w:marLeft w:val="0"/>
          <w:marRight w:val="0"/>
          <w:marTop w:val="240"/>
          <w:marBottom w:val="0"/>
          <w:divBdr>
            <w:top w:val="none" w:sz="0" w:space="0" w:color="auto"/>
            <w:left w:val="none" w:sz="0" w:space="0" w:color="auto"/>
            <w:bottom w:val="none" w:sz="0" w:space="0" w:color="auto"/>
            <w:right w:val="none" w:sz="0" w:space="0" w:color="auto"/>
          </w:divBdr>
        </w:div>
        <w:div w:id="1273510178">
          <w:marLeft w:val="0"/>
          <w:marRight w:val="0"/>
          <w:marTop w:val="240"/>
          <w:marBottom w:val="0"/>
          <w:divBdr>
            <w:top w:val="none" w:sz="0" w:space="0" w:color="auto"/>
            <w:left w:val="none" w:sz="0" w:space="0" w:color="auto"/>
            <w:bottom w:val="none" w:sz="0" w:space="0" w:color="auto"/>
            <w:right w:val="none" w:sz="0" w:space="0" w:color="auto"/>
          </w:divBdr>
        </w:div>
        <w:div w:id="1457022584">
          <w:marLeft w:val="0"/>
          <w:marRight w:val="0"/>
          <w:marTop w:val="240"/>
          <w:marBottom w:val="0"/>
          <w:divBdr>
            <w:top w:val="none" w:sz="0" w:space="0" w:color="auto"/>
            <w:left w:val="none" w:sz="0" w:space="0" w:color="auto"/>
            <w:bottom w:val="none" w:sz="0" w:space="0" w:color="auto"/>
            <w:right w:val="none" w:sz="0" w:space="0" w:color="auto"/>
          </w:divBdr>
        </w:div>
        <w:div w:id="517933367">
          <w:marLeft w:val="0"/>
          <w:marRight w:val="0"/>
          <w:marTop w:val="240"/>
          <w:marBottom w:val="0"/>
          <w:divBdr>
            <w:top w:val="none" w:sz="0" w:space="0" w:color="auto"/>
            <w:left w:val="none" w:sz="0" w:space="0" w:color="auto"/>
            <w:bottom w:val="none" w:sz="0" w:space="0" w:color="auto"/>
            <w:right w:val="none" w:sz="0" w:space="0" w:color="auto"/>
          </w:divBdr>
        </w:div>
        <w:div w:id="2054306677">
          <w:marLeft w:val="0"/>
          <w:marRight w:val="0"/>
          <w:marTop w:val="240"/>
          <w:marBottom w:val="0"/>
          <w:divBdr>
            <w:top w:val="none" w:sz="0" w:space="0" w:color="auto"/>
            <w:left w:val="none" w:sz="0" w:space="0" w:color="auto"/>
            <w:bottom w:val="none" w:sz="0" w:space="0" w:color="auto"/>
            <w:right w:val="none" w:sz="0" w:space="0" w:color="auto"/>
          </w:divBdr>
        </w:div>
        <w:div w:id="546841166">
          <w:marLeft w:val="0"/>
          <w:marRight w:val="0"/>
          <w:marTop w:val="240"/>
          <w:marBottom w:val="0"/>
          <w:divBdr>
            <w:top w:val="none" w:sz="0" w:space="0" w:color="auto"/>
            <w:left w:val="none" w:sz="0" w:space="0" w:color="auto"/>
            <w:bottom w:val="none" w:sz="0" w:space="0" w:color="auto"/>
            <w:right w:val="none" w:sz="0" w:space="0" w:color="auto"/>
          </w:divBdr>
        </w:div>
        <w:div w:id="591470792">
          <w:marLeft w:val="0"/>
          <w:marRight w:val="0"/>
          <w:marTop w:val="240"/>
          <w:marBottom w:val="0"/>
          <w:divBdr>
            <w:top w:val="none" w:sz="0" w:space="0" w:color="auto"/>
            <w:left w:val="none" w:sz="0" w:space="0" w:color="auto"/>
            <w:bottom w:val="none" w:sz="0" w:space="0" w:color="auto"/>
            <w:right w:val="none" w:sz="0" w:space="0" w:color="auto"/>
          </w:divBdr>
        </w:div>
        <w:div w:id="858618690">
          <w:marLeft w:val="0"/>
          <w:marRight w:val="0"/>
          <w:marTop w:val="240"/>
          <w:marBottom w:val="0"/>
          <w:divBdr>
            <w:top w:val="none" w:sz="0" w:space="0" w:color="auto"/>
            <w:left w:val="none" w:sz="0" w:space="0" w:color="auto"/>
            <w:bottom w:val="none" w:sz="0" w:space="0" w:color="auto"/>
            <w:right w:val="none" w:sz="0" w:space="0" w:color="auto"/>
          </w:divBdr>
        </w:div>
        <w:div w:id="1183931954">
          <w:marLeft w:val="0"/>
          <w:marRight w:val="0"/>
          <w:marTop w:val="240"/>
          <w:marBottom w:val="0"/>
          <w:divBdr>
            <w:top w:val="none" w:sz="0" w:space="0" w:color="auto"/>
            <w:left w:val="none" w:sz="0" w:space="0" w:color="auto"/>
            <w:bottom w:val="none" w:sz="0" w:space="0" w:color="auto"/>
            <w:right w:val="none" w:sz="0" w:space="0" w:color="auto"/>
          </w:divBdr>
        </w:div>
        <w:div w:id="1041054939">
          <w:marLeft w:val="0"/>
          <w:marRight w:val="0"/>
          <w:marTop w:val="240"/>
          <w:marBottom w:val="0"/>
          <w:divBdr>
            <w:top w:val="none" w:sz="0" w:space="0" w:color="auto"/>
            <w:left w:val="none" w:sz="0" w:space="0" w:color="auto"/>
            <w:bottom w:val="none" w:sz="0" w:space="0" w:color="auto"/>
            <w:right w:val="none" w:sz="0" w:space="0" w:color="auto"/>
          </w:divBdr>
        </w:div>
        <w:div w:id="619069881">
          <w:marLeft w:val="0"/>
          <w:marRight w:val="0"/>
          <w:marTop w:val="240"/>
          <w:marBottom w:val="0"/>
          <w:divBdr>
            <w:top w:val="none" w:sz="0" w:space="0" w:color="auto"/>
            <w:left w:val="none" w:sz="0" w:space="0" w:color="auto"/>
            <w:bottom w:val="none" w:sz="0" w:space="0" w:color="auto"/>
            <w:right w:val="none" w:sz="0" w:space="0" w:color="auto"/>
          </w:divBdr>
        </w:div>
        <w:div w:id="1829439439">
          <w:marLeft w:val="0"/>
          <w:marRight w:val="0"/>
          <w:marTop w:val="240"/>
          <w:marBottom w:val="0"/>
          <w:divBdr>
            <w:top w:val="none" w:sz="0" w:space="0" w:color="auto"/>
            <w:left w:val="none" w:sz="0" w:space="0" w:color="auto"/>
            <w:bottom w:val="none" w:sz="0" w:space="0" w:color="auto"/>
            <w:right w:val="none" w:sz="0" w:space="0" w:color="auto"/>
          </w:divBdr>
        </w:div>
        <w:div w:id="582688732">
          <w:marLeft w:val="0"/>
          <w:marRight w:val="0"/>
          <w:marTop w:val="240"/>
          <w:marBottom w:val="0"/>
          <w:divBdr>
            <w:top w:val="none" w:sz="0" w:space="0" w:color="auto"/>
            <w:left w:val="none" w:sz="0" w:space="0" w:color="auto"/>
            <w:bottom w:val="none" w:sz="0" w:space="0" w:color="auto"/>
            <w:right w:val="none" w:sz="0" w:space="0" w:color="auto"/>
          </w:divBdr>
        </w:div>
        <w:div w:id="1345522950">
          <w:marLeft w:val="0"/>
          <w:marRight w:val="0"/>
          <w:marTop w:val="240"/>
          <w:marBottom w:val="0"/>
          <w:divBdr>
            <w:top w:val="none" w:sz="0" w:space="0" w:color="auto"/>
            <w:left w:val="none" w:sz="0" w:space="0" w:color="auto"/>
            <w:bottom w:val="none" w:sz="0" w:space="0" w:color="auto"/>
            <w:right w:val="none" w:sz="0" w:space="0" w:color="auto"/>
          </w:divBdr>
        </w:div>
        <w:div w:id="410279790">
          <w:marLeft w:val="0"/>
          <w:marRight w:val="0"/>
          <w:marTop w:val="240"/>
          <w:marBottom w:val="0"/>
          <w:divBdr>
            <w:top w:val="none" w:sz="0" w:space="0" w:color="auto"/>
            <w:left w:val="none" w:sz="0" w:space="0" w:color="auto"/>
            <w:bottom w:val="none" w:sz="0" w:space="0" w:color="auto"/>
            <w:right w:val="none" w:sz="0" w:space="0" w:color="auto"/>
          </w:divBdr>
        </w:div>
        <w:div w:id="689986020">
          <w:marLeft w:val="0"/>
          <w:marRight w:val="0"/>
          <w:marTop w:val="240"/>
          <w:marBottom w:val="0"/>
          <w:divBdr>
            <w:top w:val="none" w:sz="0" w:space="0" w:color="auto"/>
            <w:left w:val="none" w:sz="0" w:space="0" w:color="auto"/>
            <w:bottom w:val="none" w:sz="0" w:space="0" w:color="auto"/>
            <w:right w:val="none" w:sz="0" w:space="0" w:color="auto"/>
          </w:divBdr>
        </w:div>
        <w:div w:id="352802350">
          <w:marLeft w:val="0"/>
          <w:marRight w:val="0"/>
          <w:marTop w:val="240"/>
          <w:marBottom w:val="0"/>
          <w:divBdr>
            <w:top w:val="none" w:sz="0" w:space="0" w:color="auto"/>
            <w:left w:val="none" w:sz="0" w:space="0" w:color="auto"/>
            <w:bottom w:val="none" w:sz="0" w:space="0" w:color="auto"/>
            <w:right w:val="none" w:sz="0" w:space="0" w:color="auto"/>
          </w:divBdr>
        </w:div>
        <w:div w:id="1063598535">
          <w:marLeft w:val="0"/>
          <w:marRight w:val="0"/>
          <w:marTop w:val="240"/>
          <w:marBottom w:val="0"/>
          <w:divBdr>
            <w:top w:val="none" w:sz="0" w:space="0" w:color="auto"/>
            <w:left w:val="none" w:sz="0" w:space="0" w:color="auto"/>
            <w:bottom w:val="none" w:sz="0" w:space="0" w:color="auto"/>
            <w:right w:val="none" w:sz="0" w:space="0" w:color="auto"/>
          </w:divBdr>
        </w:div>
        <w:div w:id="750202467">
          <w:marLeft w:val="0"/>
          <w:marRight w:val="0"/>
          <w:marTop w:val="240"/>
          <w:marBottom w:val="0"/>
          <w:divBdr>
            <w:top w:val="none" w:sz="0" w:space="0" w:color="auto"/>
            <w:left w:val="none" w:sz="0" w:space="0" w:color="auto"/>
            <w:bottom w:val="none" w:sz="0" w:space="0" w:color="auto"/>
            <w:right w:val="none" w:sz="0" w:space="0" w:color="auto"/>
          </w:divBdr>
        </w:div>
        <w:div w:id="762147356">
          <w:marLeft w:val="0"/>
          <w:marRight w:val="0"/>
          <w:marTop w:val="240"/>
          <w:marBottom w:val="0"/>
          <w:divBdr>
            <w:top w:val="none" w:sz="0" w:space="0" w:color="auto"/>
            <w:left w:val="none" w:sz="0" w:space="0" w:color="auto"/>
            <w:bottom w:val="none" w:sz="0" w:space="0" w:color="auto"/>
            <w:right w:val="none" w:sz="0" w:space="0" w:color="auto"/>
          </w:divBdr>
        </w:div>
        <w:div w:id="1044983978">
          <w:marLeft w:val="0"/>
          <w:marRight w:val="0"/>
          <w:marTop w:val="240"/>
          <w:marBottom w:val="0"/>
          <w:divBdr>
            <w:top w:val="none" w:sz="0" w:space="0" w:color="auto"/>
            <w:left w:val="none" w:sz="0" w:space="0" w:color="auto"/>
            <w:bottom w:val="none" w:sz="0" w:space="0" w:color="auto"/>
            <w:right w:val="none" w:sz="0" w:space="0" w:color="auto"/>
          </w:divBdr>
        </w:div>
        <w:div w:id="154494000">
          <w:marLeft w:val="0"/>
          <w:marRight w:val="0"/>
          <w:marTop w:val="240"/>
          <w:marBottom w:val="0"/>
          <w:divBdr>
            <w:top w:val="none" w:sz="0" w:space="0" w:color="auto"/>
            <w:left w:val="none" w:sz="0" w:space="0" w:color="auto"/>
            <w:bottom w:val="none" w:sz="0" w:space="0" w:color="auto"/>
            <w:right w:val="none" w:sz="0" w:space="0" w:color="auto"/>
          </w:divBdr>
        </w:div>
        <w:div w:id="491994174">
          <w:marLeft w:val="0"/>
          <w:marRight w:val="0"/>
          <w:marTop w:val="240"/>
          <w:marBottom w:val="0"/>
          <w:divBdr>
            <w:top w:val="none" w:sz="0" w:space="0" w:color="auto"/>
            <w:left w:val="none" w:sz="0" w:space="0" w:color="auto"/>
            <w:bottom w:val="none" w:sz="0" w:space="0" w:color="auto"/>
            <w:right w:val="none" w:sz="0" w:space="0" w:color="auto"/>
          </w:divBdr>
        </w:div>
        <w:div w:id="987829361">
          <w:marLeft w:val="0"/>
          <w:marRight w:val="0"/>
          <w:marTop w:val="240"/>
          <w:marBottom w:val="0"/>
          <w:divBdr>
            <w:top w:val="none" w:sz="0" w:space="0" w:color="auto"/>
            <w:left w:val="none" w:sz="0" w:space="0" w:color="auto"/>
            <w:bottom w:val="none" w:sz="0" w:space="0" w:color="auto"/>
            <w:right w:val="none" w:sz="0" w:space="0" w:color="auto"/>
          </w:divBdr>
        </w:div>
        <w:div w:id="842548291">
          <w:marLeft w:val="0"/>
          <w:marRight w:val="0"/>
          <w:marTop w:val="240"/>
          <w:marBottom w:val="0"/>
          <w:divBdr>
            <w:top w:val="none" w:sz="0" w:space="0" w:color="auto"/>
            <w:left w:val="none" w:sz="0" w:space="0" w:color="auto"/>
            <w:bottom w:val="none" w:sz="0" w:space="0" w:color="auto"/>
            <w:right w:val="none" w:sz="0" w:space="0" w:color="auto"/>
          </w:divBdr>
        </w:div>
        <w:div w:id="1778718006">
          <w:marLeft w:val="0"/>
          <w:marRight w:val="0"/>
          <w:marTop w:val="240"/>
          <w:marBottom w:val="0"/>
          <w:divBdr>
            <w:top w:val="none" w:sz="0" w:space="0" w:color="auto"/>
            <w:left w:val="none" w:sz="0" w:space="0" w:color="auto"/>
            <w:bottom w:val="none" w:sz="0" w:space="0" w:color="auto"/>
            <w:right w:val="none" w:sz="0" w:space="0" w:color="auto"/>
          </w:divBdr>
        </w:div>
        <w:div w:id="1494298759">
          <w:marLeft w:val="0"/>
          <w:marRight w:val="0"/>
          <w:marTop w:val="240"/>
          <w:marBottom w:val="0"/>
          <w:divBdr>
            <w:top w:val="none" w:sz="0" w:space="0" w:color="auto"/>
            <w:left w:val="none" w:sz="0" w:space="0" w:color="auto"/>
            <w:bottom w:val="none" w:sz="0" w:space="0" w:color="auto"/>
            <w:right w:val="none" w:sz="0" w:space="0" w:color="auto"/>
          </w:divBdr>
        </w:div>
        <w:div w:id="1374963659">
          <w:marLeft w:val="0"/>
          <w:marRight w:val="0"/>
          <w:marTop w:val="240"/>
          <w:marBottom w:val="0"/>
          <w:divBdr>
            <w:top w:val="none" w:sz="0" w:space="0" w:color="auto"/>
            <w:left w:val="none" w:sz="0" w:space="0" w:color="auto"/>
            <w:bottom w:val="none" w:sz="0" w:space="0" w:color="auto"/>
            <w:right w:val="none" w:sz="0" w:space="0" w:color="auto"/>
          </w:divBdr>
        </w:div>
        <w:div w:id="1692099890">
          <w:marLeft w:val="0"/>
          <w:marRight w:val="0"/>
          <w:marTop w:val="240"/>
          <w:marBottom w:val="0"/>
          <w:divBdr>
            <w:top w:val="none" w:sz="0" w:space="0" w:color="auto"/>
            <w:left w:val="none" w:sz="0" w:space="0" w:color="auto"/>
            <w:bottom w:val="none" w:sz="0" w:space="0" w:color="auto"/>
            <w:right w:val="none" w:sz="0" w:space="0" w:color="auto"/>
          </w:divBdr>
        </w:div>
        <w:div w:id="1702365545">
          <w:marLeft w:val="0"/>
          <w:marRight w:val="0"/>
          <w:marTop w:val="240"/>
          <w:marBottom w:val="0"/>
          <w:divBdr>
            <w:top w:val="none" w:sz="0" w:space="0" w:color="auto"/>
            <w:left w:val="none" w:sz="0" w:space="0" w:color="auto"/>
            <w:bottom w:val="none" w:sz="0" w:space="0" w:color="auto"/>
            <w:right w:val="none" w:sz="0" w:space="0" w:color="auto"/>
          </w:divBdr>
        </w:div>
        <w:div w:id="479270013">
          <w:marLeft w:val="0"/>
          <w:marRight w:val="0"/>
          <w:marTop w:val="240"/>
          <w:marBottom w:val="0"/>
          <w:divBdr>
            <w:top w:val="none" w:sz="0" w:space="0" w:color="auto"/>
            <w:left w:val="none" w:sz="0" w:space="0" w:color="auto"/>
            <w:bottom w:val="none" w:sz="0" w:space="0" w:color="auto"/>
            <w:right w:val="none" w:sz="0" w:space="0" w:color="auto"/>
          </w:divBdr>
        </w:div>
        <w:div w:id="2059936362">
          <w:marLeft w:val="0"/>
          <w:marRight w:val="0"/>
          <w:marTop w:val="240"/>
          <w:marBottom w:val="0"/>
          <w:divBdr>
            <w:top w:val="none" w:sz="0" w:space="0" w:color="auto"/>
            <w:left w:val="none" w:sz="0" w:space="0" w:color="auto"/>
            <w:bottom w:val="none" w:sz="0" w:space="0" w:color="auto"/>
            <w:right w:val="none" w:sz="0" w:space="0" w:color="auto"/>
          </w:divBdr>
        </w:div>
        <w:div w:id="1358626935">
          <w:marLeft w:val="0"/>
          <w:marRight w:val="0"/>
          <w:marTop w:val="240"/>
          <w:marBottom w:val="0"/>
          <w:divBdr>
            <w:top w:val="none" w:sz="0" w:space="0" w:color="auto"/>
            <w:left w:val="none" w:sz="0" w:space="0" w:color="auto"/>
            <w:bottom w:val="none" w:sz="0" w:space="0" w:color="auto"/>
            <w:right w:val="none" w:sz="0" w:space="0" w:color="auto"/>
          </w:divBdr>
        </w:div>
        <w:div w:id="1503471910">
          <w:marLeft w:val="0"/>
          <w:marRight w:val="0"/>
          <w:marTop w:val="240"/>
          <w:marBottom w:val="0"/>
          <w:divBdr>
            <w:top w:val="none" w:sz="0" w:space="0" w:color="auto"/>
            <w:left w:val="none" w:sz="0" w:space="0" w:color="auto"/>
            <w:bottom w:val="none" w:sz="0" w:space="0" w:color="auto"/>
            <w:right w:val="none" w:sz="0" w:space="0" w:color="auto"/>
          </w:divBdr>
        </w:div>
        <w:div w:id="715007823">
          <w:marLeft w:val="0"/>
          <w:marRight w:val="0"/>
          <w:marTop w:val="240"/>
          <w:marBottom w:val="0"/>
          <w:divBdr>
            <w:top w:val="none" w:sz="0" w:space="0" w:color="auto"/>
            <w:left w:val="none" w:sz="0" w:space="0" w:color="auto"/>
            <w:bottom w:val="none" w:sz="0" w:space="0" w:color="auto"/>
            <w:right w:val="none" w:sz="0" w:space="0" w:color="auto"/>
          </w:divBdr>
        </w:div>
        <w:div w:id="294916386">
          <w:marLeft w:val="0"/>
          <w:marRight w:val="0"/>
          <w:marTop w:val="240"/>
          <w:marBottom w:val="0"/>
          <w:divBdr>
            <w:top w:val="none" w:sz="0" w:space="0" w:color="auto"/>
            <w:left w:val="none" w:sz="0" w:space="0" w:color="auto"/>
            <w:bottom w:val="none" w:sz="0" w:space="0" w:color="auto"/>
            <w:right w:val="none" w:sz="0" w:space="0" w:color="auto"/>
          </w:divBdr>
        </w:div>
        <w:div w:id="717778793">
          <w:marLeft w:val="0"/>
          <w:marRight w:val="0"/>
          <w:marTop w:val="240"/>
          <w:marBottom w:val="0"/>
          <w:divBdr>
            <w:top w:val="none" w:sz="0" w:space="0" w:color="auto"/>
            <w:left w:val="none" w:sz="0" w:space="0" w:color="auto"/>
            <w:bottom w:val="none" w:sz="0" w:space="0" w:color="auto"/>
            <w:right w:val="none" w:sz="0" w:space="0" w:color="auto"/>
          </w:divBdr>
        </w:div>
        <w:div w:id="847909474">
          <w:marLeft w:val="0"/>
          <w:marRight w:val="0"/>
          <w:marTop w:val="240"/>
          <w:marBottom w:val="0"/>
          <w:divBdr>
            <w:top w:val="none" w:sz="0" w:space="0" w:color="auto"/>
            <w:left w:val="none" w:sz="0" w:space="0" w:color="auto"/>
            <w:bottom w:val="none" w:sz="0" w:space="0" w:color="auto"/>
            <w:right w:val="none" w:sz="0" w:space="0" w:color="auto"/>
          </w:divBdr>
        </w:div>
        <w:div w:id="926959273">
          <w:marLeft w:val="0"/>
          <w:marRight w:val="0"/>
          <w:marTop w:val="240"/>
          <w:marBottom w:val="0"/>
          <w:divBdr>
            <w:top w:val="none" w:sz="0" w:space="0" w:color="auto"/>
            <w:left w:val="none" w:sz="0" w:space="0" w:color="auto"/>
            <w:bottom w:val="none" w:sz="0" w:space="0" w:color="auto"/>
            <w:right w:val="none" w:sz="0" w:space="0" w:color="auto"/>
          </w:divBdr>
        </w:div>
        <w:div w:id="1495342958">
          <w:marLeft w:val="0"/>
          <w:marRight w:val="0"/>
          <w:marTop w:val="240"/>
          <w:marBottom w:val="0"/>
          <w:divBdr>
            <w:top w:val="none" w:sz="0" w:space="0" w:color="auto"/>
            <w:left w:val="none" w:sz="0" w:space="0" w:color="auto"/>
            <w:bottom w:val="none" w:sz="0" w:space="0" w:color="auto"/>
            <w:right w:val="none" w:sz="0" w:space="0" w:color="auto"/>
          </w:divBdr>
        </w:div>
        <w:div w:id="1410924580">
          <w:marLeft w:val="0"/>
          <w:marRight w:val="0"/>
          <w:marTop w:val="240"/>
          <w:marBottom w:val="0"/>
          <w:divBdr>
            <w:top w:val="none" w:sz="0" w:space="0" w:color="auto"/>
            <w:left w:val="none" w:sz="0" w:space="0" w:color="auto"/>
            <w:bottom w:val="none" w:sz="0" w:space="0" w:color="auto"/>
            <w:right w:val="none" w:sz="0" w:space="0" w:color="auto"/>
          </w:divBdr>
        </w:div>
        <w:div w:id="1901670097">
          <w:marLeft w:val="0"/>
          <w:marRight w:val="0"/>
          <w:marTop w:val="240"/>
          <w:marBottom w:val="0"/>
          <w:divBdr>
            <w:top w:val="none" w:sz="0" w:space="0" w:color="auto"/>
            <w:left w:val="none" w:sz="0" w:space="0" w:color="auto"/>
            <w:bottom w:val="none" w:sz="0" w:space="0" w:color="auto"/>
            <w:right w:val="none" w:sz="0" w:space="0" w:color="auto"/>
          </w:divBdr>
        </w:div>
        <w:div w:id="1903907007">
          <w:marLeft w:val="0"/>
          <w:marRight w:val="0"/>
          <w:marTop w:val="240"/>
          <w:marBottom w:val="0"/>
          <w:divBdr>
            <w:top w:val="none" w:sz="0" w:space="0" w:color="auto"/>
            <w:left w:val="none" w:sz="0" w:space="0" w:color="auto"/>
            <w:bottom w:val="none" w:sz="0" w:space="0" w:color="auto"/>
            <w:right w:val="none" w:sz="0" w:space="0" w:color="auto"/>
          </w:divBdr>
        </w:div>
        <w:div w:id="1288319289">
          <w:marLeft w:val="0"/>
          <w:marRight w:val="0"/>
          <w:marTop w:val="240"/>
          <w:marBottom w:val="0"/>
          <w:divBdr>
            <w:top w:val="none" w:sz="0" w:space="0" w:color="auto"/>
            <w:left w:val="none" w:sz="0" w:space="0" w:color="auto"/>
            <w:bottom w:val="none" w:sz="0" w:space="0" w:color="auto"/>
            <w:right w:val="none" w:sz="0" w:space="0" w:color="auto"/>
          </w:divBdr>
        </w:div>
        <w:div w:id="1724907947">
          <w:marLeft w:val="0"/>
          <w:marRight w:val="0"/>
          <w:marTop w:val="240"/>
          <w:marBottom w:val="0"/>
          <w:divBdr>
            <w:top w:val="none" w:sz="0" w:space="0" w:color="auto"/>
            <w:left w:val="none" w:sz="0" w:space="0" w:color="auto"/>
            <w:bottom w:val="none" w:sz="0" w:space="0" w:color="auto"/>
            <w:right w:val="none" w:sz="0" w:space="0" w:color="auto"/>
          </w:divBdr>
        </w:div>
        <w:div w:id="360134364">
          <w:marLeft w:val="0"/>
          <w:marRight w:val="0"/>
          <w:marTop w:val="240"/>
          <w:marBottom w:val="0"/>
          <w:divBdr>
            <w:top w:val="none" w:sz="0" w:space="0" w:color="auto"/>
            <w:left w:val="none" w:sz="0" w:space="0" w:color="auto"/>
            <w:bottom w:val="none" w:sz="0" w:space="0" w:color="auto"/>
            <w:right w:val="none" w:sz="0" w:space="0" w:color="auto"/>
          </w:divBdr>
        </w:div>
        <w:div w:id="845367457">
          <w:marLeft w:val="0"/>
          <w:marRight w:val="0"/>
          <w:marTop w:val="240"/>
          <w:marBottom w:val="0"/>
          <w:divBdr>
            <w:top w:val="none" w:sz="0" w:space="0" w:color="auto"/>
            <w:left w:val="none" w:sz="0" w:space="0" w:color="auto"/>
            <w:bottom w:val="none" w:sz="0" w:space="0" w:color="auto"/>
            <w:right w:val="none" w:sz="0" w:space="0" w:color="auto"/>
          </w:divBdr>
        </w:div>
        <w:div w:id="1750616733">
          <w:marLeft w:val="0"/>
          <w:marRight w:val="0"/>
          <w:marTop w:val="240"/>
          <w:marBottom w:val="0"/>
          <w:divBdr>
            <w:top w:val="none" w:sz="0" w:space="0" w:color="auto"/>
            <w:left w:val="none" w:sz="0" w:space="0" w:color="auto"/>
            <w:bottom w:val="none" w:sz="0" w:space="0" w:color="auto"/>
            <w:right w:val="none" w:sz="0" w:space="0" w:color="auto"/>
          </w:divBdr>
        </w:div>
        <w:div w:id="237374191">
          <w:marLeft w:val="0"/>
          <w:marRight w:val="0"/>
          <w:marTop w:val="240"/>
          <w:marBottom w:val="0"/>
          <w:divBdr>
            <w:top w:val="none" w:sz="0" w:space="0" w:color="auto"/>
            <w:left w:val="none" w:sz="0" w:space="0" w:color="auto"/>
            <w:bottom w:val="none" w:sz="0" w:space="0" w:color="auto"/>
            <w:right w:val="none" w:sz="0" w:space="0" w:color="auto"/>
          </w:divBdr>
        </w:div>
        <w:div w:id="2071807935">
          <w:marLeft w:val="0"/>
          <w:marRight w:val="0"/>
          <w:marTop w:val="240"/>
          <w:marBottom w:val="0"/>
          <w:divBdr>
            <w:top w:val="none" w:sz="0" w:space="0" w:color="auto"/>
            <w:left w:val="none" w:sz="0" w:space="0" w:color="auto"/>
            <w:bottom w:val="none" w:sz="0" w:space="0" w:color="auto"/>
            <w:right w:val="none" w:sz="0" w:space="0" w:color="auto"/>
          </w:divBdr>
        </w:div>
        <w:div w:id="422998090">
          <w:marLeft w:val="0"/>
          <w:marRight w:val="0"/>
          <w:marTop w:val="240"/>
          <w:marBottom w:val="0"/>
          <w:divBdr>
            <w:top w:val="none" w:sz="0" w:space="0" w:color="auto"/>
            <w:left w:val="none" w:sz="0" w:space="0" w:color="auto"/>
            <w:bottom w:val="none" w:sz="0" w:space="0" w:color="auto"/>
            <w:right w:val="none" w:sz="0" w:space="0" w:color="auto"/>
          </w:divBdr>
        </w:div>
        <w:div w:id="1673288787">
          <w:marLeft w:val="0"/>
          <w:marRight w:val="0"/>
          <w:marTop w:val="240"/>
          <w:marBottom w:val="0"/>
          <w:divBdr>
            <w:top w:val="none" w:sz="0" w:space="0" w:color="auto"/>
            <w:left w:val="none" w:sz="0" w:space="0" w:color="auto"/>
            <w:bottom w:val="none" w:sz="0" w:space="0" w:color="auto"/>
            <w:right w:val="none" w:sz="0" w:space="0" w:color="auto"/>
          </w:divBdr>
        </w:div>
        <w:div w:id="226039187">
          <w:marLeft w:val="0"/>
          <w:marRight w:val="0"/>
          <w:marTop w:val="240"/>
          <w:marBottom w:val="0"/>
          <w:divBdr>
            <w:top w:val="none" w:sz="0" w:space="0" w:color="auto"/>
            <w:left w:val="none" w:sz="0" w:space="0" w:color="auto"/>
            <w:bottom w:val="none" w:sz="0" w:space="0" w:color="auto"/>
            <w:right w:val="none" w:sz="0" w:space="0" w:color="auto"/>
          </w:divBdr>
        </w:div>
        <w:div w:id="757334853">
          <w:marLeft w:val="0"/>
          <w:marRight w:val="0"/>
          <w:marTop w:val="240"/>
          <w:marBottom w:val="0"/>
          <w:divBdr>
            <w:top w:val="none" w:sz="0" w:space="0" w:color="auto"/>
            <w:left w:val="none" w:sz="0" w:space="0" w:color="auto"/>
            <w:bottom w:val="none" w:sz="0" w:space="0" w:color="auto"/>
            <w:right w:val="none" w:sz="0" w:space="0" w:color="auto"/>
          </w:divBdr>
        </w:div>
        <w:div w:id="1963922480">
          <w:marLeft w:val="0"/>
          <w:marRight w:val="0"/>
          <w:marTop w:val="240"/>
          <w:marBottom w:val="0"/>
          <w:divBdr>
            <w:top w:val="none" w:sz="0" w:space="0" w:color="auto"/>
            <w:left w:val="none" w:sz="0" w:space="0" w:color="auto"/>
            <w:bottom w:val="none" w:sz="0" w:space="0" w:color="auto"/>
            <w:right w:val="none" w:sz="0" w:space="0" w:color="auto"/>
          </w:divBdr>
        </w:div>
        <w:div w:id="66461108">
          <w:marLeft w:val="0"/>
          <w:marRight w:val="0"/>
          <w:marTop w:val="240"/>
          <w:marBottom w:val="0"/>
          <w:divBdr>
            <w:top w:val="none" w:sz="0" w:space="0" w:color="auto"/>
            <w:left w:val="none" w:sz="0" w:space="0" w:color="auto"/>
            <w:bottom w:val="none" w:sz="0" w:space="0" w:color="auto"/>
            <w:right w:val="none" w:sz="0" w:space="0" w:color="auto"/>
          </w:divBdr>
        </w:div>
        <w:div w:id="3020384">
          <w:marLeft w:val="0"/>
          <w:marRight w:val="0"/>
          <w:marTop w:val="240"/>
          <w:marBottom w:val="0"/>
          <w:divBdr>
            <w:top w:val="none" w:sz="0" w:space="0" w:color="auto"/>
            <w:left w:val="none" w:sz="0" w:space="0" w:color="auto"/>
            <w:bottom w:val="none" w:sz="0" w:space="0" w:color="auto"/>
            <w:right w:val="none" w:sz="0" w:space="0" w:color="auto"/>
          </w:divBdr>
        </w:div>
        <w:div w:id="1935167205">
          <w:marLeft w:val="0"/>
          <w:marRight w:val="0"/>
          <w:marTop w:val="240"/>
          <w:marBottom w:val="0"/>
          <w:divBdr>
            <w:top w:val="none" w:sz="0" w:space="0" w:color="auto"/>
            <w:left w:val="none" w:sz="0" w:space="0" w:color="auto"/>
            <w:bottom w:val="none" w:sz="0" w:space="0" w:color="auto"/>
            <w:right w:val="none" w:sz="0" w:space="0" w:color="auto"/>
          </w:divBdr>
        </w:div>
        <w:div w:id="1395664671">
          <w:marLeft w:val="0"/>
          <w:marRight w:val="0"/>
          <w:marTop w:val="240"/>
          <w:marBottom w:val="0"/>
          <w:divBdr>
            <w:top w:val="none" w:sz="0" w:space="0" w:color="auto"/>
            <w:left w:val="none" w:sz="0" w:space="0" w:color="auto"/>
            <w:bottom w:val="none" w:sz="0" w:space="0" w:color="auto"/>
            <w:right w:val="none" w:sz="0" w:space="0" w:color="auto"/>
          </w:divBdr>
        </w:div>
        <w:div w:id="1750302703">
          <w:marLeft w:val="0"/>
          <w:marRight w:val="0"/>
          <w:marTop w:val="240"/>
          <w:marBottom w:val="0"/>
          <w:divBdr>
            <w:top w:val="none" w:sz="0" w:space="0" w:color="auto"/>
            <w:left w:val="none" w:sz="0" w:space="0" w:color="auto"/>
            <w:bottom w:val="none" w:sz="0" w:space="0" w:color="auto"/>
            <w:right w:val="none" w:sz="0" w:space="0" w:color="auto"/>
          </w:divBdr>
        </w:div>
        <w:div w:id="723715574">
          <w:marLeft w:val="0"/>
          <w:marRight w:val="0"/>
          <w:marTop w:val="240"/>
          <w:marBottom w:val="0"/>
          <w:divBdr>
            <w:top w:val="none" w:sz="0" w:space="0" w:color="auto"/>
            <w:left w:val="none" w:sz="0" w:space="0" w:color="auto"/>
            <w:bottom w:val="none" w:sz="0" w:space="0" w:color="auto"/>
            <w:right w:val="none" w:sz="0" w:space="0" w:color="auto"/>
          </w:divBdr>
        </w:div>
        <w:div w:id="1854538701">
          <w:marLeft w:val="0"/>
          <w:marRight w:val="0"/>
          <w:marTop w:val="240"/>
          <w:marBottom w:val="0"/>
          <w:divBdr>
            <w:top w:val="none" w:sz="0" w:space="0" w:color="auto"/>
            <w:left w:val="none" w:sz="0" w:space="0" w:color="auto"/>
            <w:bottom w:val="none" w:sz="0" w:space="0" w:color="auto"/>
            <w:right w:val="none" w:sz="0" w:space="0" w:color="auto"/>
          </w:divBdr>
        </w:div>
        <w:div w:id="1715694546">
          <w:marLeft w:val="0"/>
          <w:marRight w:val="0"/>
          <w:marTop w:val="240"/>
          <w:marBottom w:val="0"/>
          <w:divBdr>
            <w:top w:val="none" w:sz="0" w:space="0" w:color="auto"/>
            <w:left w:val="none" w:sz="0" w:space="0" w:color="auto"/>
            <w:bottom w:val="none" w:sz="0" w:space="0" w:color="auto"/>
            <w:right w:val="none" w:sz="0" w:space="0" w:color="auto"/>
          </w:divBdr>
        </w:div>
        <w:div w:id="2005084318">
          <w:marLeft w:val="0"/>
          <w:marRight w:val="0"/>
          <w:marTop w:val="240"/>
          <w:marBottom w:val="0"/>
          <w:divBdr>
            <w:top w:val="none" w:sz="0" w:space="0" w:color="auto"/>
            <w:left w:val="none" w:sz="0" w:space="0" w:color="auto"/>
            <w:bottom w:val="none" w:sz="0" w:space="0" w:color="auto"/>
            <w:right w:val="none" w:sz="0" w:space="0" w:color="auto"/>
          </w:divBdr>
        </w:div>
        <w:div w:id="1312253453">
          <w:marLeft w:val="0"/>
          <w:marRight w:val="0"/>
          <w:marTop w:val="240"/>
          <w:marBottom w:val="0"/>
          <w:divBdr>
            <w:top w:val="none" w:sz="0" w:space="0" w:color="auto"/>
            <w:left w:val="none" w:sz="0" w:space="0" w:color="auto"/>
            <w:bottom w:val="none" w:sz="0" w:space="0" w:color="auto"/>
            <w:right w:val="none" w:sz="0" w:space="0" w:color="auto"/>
          </w:divBdr>
        </w:div>
        <w:div w:id="566845502">
          <w:marLeft w:val="0"/>
          <w:marRight w:val="0"/>
          <w:marTop w:val="240"/>
          <w:marBottom w:val="0"/>
          <w:divBdr>
            <w:top w:val="none" w:sz="0" w:space="0" w:color="auto"/>
            <w:left w:val="none" w:sz="0" w:space="0" w:color="auto"/>
            <w:bottom w:val="none" w:sz="0" w:space="0" w:color="auto"/>
            <w:right w:val="none" w:sz="0" w:space="0" w:color="auto"/>
          </w:divBdr>
        </w:div>
        <w:div w:id="1137452004">
          <w:marLeft w:val="0"/>
          <w:marRight w:val="0"/>
          <w:marTop w:val="240"/>
          <w:marBottom w:val="0"/>
          <w:divBdr>
            <w:top w:val="none" w:sz="0" w:space="0" w:color="auto"/>
            <w:left w:val="none" w:sz="0" w:space="0" w:color="auto"/>
            <w:bottom w:val="none" w:sz="0" w:space="0" w:color="auto"/>
            <w:right w:val="none" w:sz="0" w:space="0" w:color="auto"/>
          </w:divBdr>
        </w:div>
        <w:div w:id="1942644280">
          <w:marLeft w:val="0"/>
          <w:marRight w:val="0"/>
          <w:marTop w:val="240"/>
          <w:marBottom w:val="0"/>
          <w:divBdr>
            <w:top w:val="none" w:sz="0" w:space="0" w:color="auto"/>
            <w:left w:val="none" w:sz="0" w:space="0" w:color="auto"/>
            <w:bottom w:val="none" w:sz="0" w:space="0" w:color="auto"/>
            <w:right w:val="none" w:sz="0" w:space="0" w:color="auto"/>
          </w:divBdr>
        </w:div>
        <w:div w:id="1385520380">
          <w:marLeft w:val="0"/>
          <w:marRight w:val="0"/>
          <w:marTop w:val="240"/>
          <w:marBottom w:val="0"/>
          <w:divBdr>
            <w:top w:val="none" w:sz="0" w:space="0" w:color="auto"/>
            <w:left w:val="none" w:sz="0" w:space="0" w:color="auto"/>
            <w:bottom w:val="none" w:sz="0" w:space="0" w:color="auto"/>
            <w:right w:val="none" w:sz="0" w:space="0" w:color="auto"/>
          </w:divBdr>
        </w:div>
        <w:div w:id="1561135362">
          <w:marLeft w:val="0"/>
          <w:marRight w:val="0"/>
          <w:marTop w:val="240"/>
          <w:marBottom w:val="0"/>
          <w:divBdr>
            <w:top w:val="none" w:sz="0" w:space="0" w:color="auto"/>
            <w:left w:val="none" w:sz="0" w:space="0" w:color="auto"/>
            <w:bottom w:val="none" w:sz="0" w:space="0" w:color="auto"/>
            <w:right w:val="none" w:sz="0" w:space="0" w:color="auto"/>
          </w:divBdr>
        </w:div>
        <w:div w:id="349576328">
          <w:marLeft w:val="0"/>
          <w:marRight w:val="0"/>
          <w:marTop w:val="240"/>
          <w:marBottom w:val="0"/>
          <w:divBdr>
            <w:top w:val="none" w:sz="0" w:space="0" w:color="auto"/>
            <w:left w:val="none" w:sz="0" w:space="0" w:color="auto"/>
            <w:bottom w:val="none" w:sz="0" w:space="0" w:color="auto"/>
            <w:right w:val="none" w:sz="0" w:space="0" w:color="auto"/>
          </w:divBdr>
        </w:div>
        <w:div w:id="450516281">
          <w:marLeft w:val="0"/>
          <w:marRight w:val="0"/>
          <w:marTop w:val="240"/>
          <w:marBottom w:val="0"/>
          <w:divBdr>
            <w:top w:val="none" w:sz="0" w:space="0" w:color="auto"/>
            <w:left w:val="none" w:sz="0" w:space="0" w:color="auto"/>
            <w:bottom w:val="none" w:sz="0" w:space="0" w:color="auto"/>
            <w:right w:val="none" w:sz="0" w:space="0" w:color="auto"/>
          </w:divBdr>
        </w:div>
        <w:div w:id="162204578">
          <w:marLeft w:val="0"/>
          <w:marRight w:val="0"/>
          <w:marTop w:val="240"/>
          <w:marBottom w:val="0"/>
          <w:divBdr>
            <w:top w:val="none" w:sz="0" w:space="0" w:color="auto"/>
            <w:left w:val="none" w:sz="0" w:space="0" w:color="auto"/>
            <w:bottom w:val="none" w:sz="0" w:space="0" w:color="auto"/>
            <w:right w:val="none" w:sz="0" w:space="0" w:color="auto"/>
          </w:divBdr>
        </w:div>
        <w:div w:id="1050228810">
          <w:marLeft w:val="0"/>
          <w:marRight w:val="0"/>
          <w:marTop w:val="240"/>
          <w:marBottom w:val="0"/>
          <w:divBdr>
            <w:top w:val="none" w:sz="0" w:space="0" w:color="auto"/>
            <w:left w:val="none" w:sz="0" w:space="0" w:color="auto"/>
            <w:bottom w:val="none" w:sz="0" w:space="0" w:color="auto"/>
            <w:right w:val="none" w:sz="0" w:space="0" w:color="auto"/>
          </w:divBdr>
        </w:div>
        <w:div w:id="201788765">
          <w:marLeft w:val="0"/>
          <w:marRight w:val="0"/>
          <w:marTop w:val="240"/>
          <w:marBottom w:val="0"/>
          <w:divBdr>
            <w:top w:val="none" w:sz="0" w:space="0" w:color="auto"/>
            <w:left w:val="none" w:sz="0" w:space="0" w:color="auto"/>
            <w:bottom w:val="none" w:sz="0" w:space="0" w:color="auto"/>
            <w:right w:val="none" w:sz="0" w:space="0" w:color="auto"/>
          </w:divBdr>
        </w:div>
        <w:div w:id="761528332">
          <w:marLeft w:val="0"/>
          <w:marRight w:val="0"/>
          <w:marTop w:val="240"/>
          <w:marBottom w:val="0"/>
          <w:divBdr>
            <w:top w:val="none" w:sz="0" w:space="0" w:color="auto"/>
            <w:left w:val="none" w:sz="0" w:space="0" w:color="auto"/>
            <w:bottom w:val="none" w:sz="0" w:space="0" w:color="auto"/>
            <w:right w:val="none" w:sz="0" w:space="0" w:color="auto"/>
          </w:divBdr>
        </w:div>
        <w:div w:id="1478767830">
          <w:marLeft w:val="0"/>
          <w:marRight w:val="0"/>
          <w:marTop w:val="240"/>
          <w:marBottom w:val="0"/>
          <w:divBdr>
            <w:top w:val="none" w:sz="0" w:space="0" w:color="auto"/>
            <w:left w:val="none" w:sz="0" w:space="0" w:color="auto"/>
            <w:bottom w:val="none" w:sz="0" w:space="0" w:color="auto"/>
            <w:right w:val="none" w:sz="0" w:space="0" w:color="auto"/>
          </w:divBdr>
        </w:div>
        <w:div w:id="70856298">
          <w:marLeft w:val="0"/>
          <w:marRight w:val="0"/>
          <w:marTop w:val="240"/>
          <w:marBottom w:val="0"/>
          <w:divBdr>
            <w:top w:val="none" w:sz="0" w:space="0" w:color="auto"/>
            <w:left w:val="none" w:sz="0" w:space="0" w:color="auto"/>
            <w:bottom w:val="none" w:sz="0" w:space="0" w:color="auto"/>
            <w:right w:val="none" w:sz="0" w:space="0" w:color="auto"/>
          </w:divBdr>
        </w:div>
        <w:div w:id="743647429">
          <w:marLeft w:val="0"/>
          <w:marRight w:val="0"/>
          <w:marTop w:val="240"/>
          <w:marBottom w:val="0"/>
          <w:divBdr>
            <w:top w:val="none" w:sz="0" w:space="0" w:color="auto"/>
            <w:left w:val="none" w:sz="0" w:space="0" w:color="auto"/>
            <w:bottom w:val="none" w:sz="0" w:space="0" w:color="auto"/>
            <w:right w:val="none" w:sz="0" w:space="0" w:color="auto"/>
          </w:divBdr>
        </w:div>
        <w:div w:id="855844136">
          <w:marLeft w:val="0"/>
          <w:marRight w:val="0"/>
          <w:marTop w:val="240"/>
          <w:marBottom w:val="0"/>
          <w:divBdr>
            <w:top w:val="none" w:sz="0" w:space="0" w:color="auto"/>
            <w:left w:val="none" w:sz="0" w:space="0" w:color="auto"/>
            <w:bottom w:val="none" w:sz="0" w:space="0" w:color="auto"/>
            <w:right w:val="none" w:sz="0" w:space="0" w:color="auto"/>
          </w:divBdr>
        </w:div>
        <w:div w:id="1934823104">
          <w:marLeft w:val="0"/>
          <w:marRight w:val="0"/>
          <w:marTop w:val="240"/>
          <w:marBottom w:val="0"/>
          <w:divBdr>
            <w:top w:val="none" w:sz="0" w:space="0" w:color="auto"/>
            <w:left w:val="none" w:sz="0" w:space="0" w:color="auto"/>
            <w:bottom w:val="none" w:sz="0" w:space="0" w:color="auto"/>
            <w:right w:val="none" w:sz="0" w:space="0" w:color="auto"/>
          </w:divBdr>
        </w:div>
        <w:div w:id="1729188166">
          <w:marLeft w:val="0"/>
          <w:marRight w:val="0"/>
          <w:marTop w:val="240"/>
          <w:marBottom w:val="0"/>
          <w:divBdr>
            <w:top w:val="none" w:sz="0" w:space="0" w:color="auto"/>
            <w:left w:val="none" w:sz="0" w:space="0" w:color="auto"/>
            <w:bottom w:val="none" w:sz="0" w:space="0" w:color="auto"/>
            <w:right w:val="none" w:sz="0" w:space="0" w:color="auto"/>
          </w:divBdr>
        </w:div>
        <w:div w:id="2133478095">
          <w:marLeft w:val="0"/>
          <w:marRight w:val="0"/>
          <w:marTop w:val="240"/>
          <w:marBottom w:val="0"/>
          <w:divBdr>
            <w:top w:val="none" w:sz="0" w:space="0" w:color="auto"/>
            <w:left w:val="none" w:sz="0" w:space="0" w:color="auto"/>
            <w:bottom w:val="none" w:sz="0" w:space="0" w:color="auto"/>
            <w:right w:val="none" w:sz="0" w:space="0" w:color="auto"/>
          </w:divBdr>
        </w:div>
        <w:div w:id="102379879">
          <w:marLeft w:val="0"/>
          <w:marRight w:val="0"/>
          <w:marTop w:val="240"/>
          <w:marBottom w:val="0"/>
          <w:divBdr>
            <w:top w:val="none" w:sz="0" w:space="0" w:color="auto"/>
            <w:left w:val="none" w:sz="0" w:space="0" w:color="auto"/>
            <w:bottom w:val="none" w:sz="0" w:space="0" w:color="auto"/>
            <w:right w:val="none" w:sz="0" w:space="0" w:color="auto"/>
          </w:divBdr>
        </w:div>
        <w:div w:id="1242712690">
          <w:marLeft w:val="0"/>
          <w:marRight w:val="0"/>
          <w:marTop w:val="240"/>
          <w:marBottom w:val="0"/>
          <w:divBdr>
            <w:top w:val="none" w:sz="0" w:space="0" w:color="auto"/>
            <w:left w:val="none" w:sz="0" w:space="0" w:color="auto"/>
            <w:bottom w:val="none" w:sz="0" w:space="0" w:color="auto"/>
            <w:right w:val="none" w:sz="0" w:space="0" w:color="auto"/>
          </w:divBdr>
        </w:div>
        <w:div w:id="514736916">
          <w:marLeft w:val="0"/>
          <w:marRight w:val="0"/>
          <w:marTop w:val="240"/>
          <w:marBottom w:val="0"/>
          <w:divBdr>
            <w:top w:val="none" w:sz="0" w:space="0" w:color="auto"/>
            <w:left w:val="none" w:sz="0" w:space="0" w:color="auto"/>
            <w:bottom w:val="none" w:sz="0" w:space="0" w:color="auto"/>
            <w:right w:val="none" w:sz="0" w:space="0" w:color="auto"/>
          </w:divBdr>
        </w:div>
        <w:div w:id="1784761471">
          <w:marLeft w:val="0"/>
          <w:marRight w:val="0"/>
          <w:marTop w:val="240"/>
          <w:marBottom w:val="0"/>
          <w:divBdr>
            <w:top w:val="none" w:sz="0" w:space="0" w:color="auto"/>
            <w:left w:val="none" w:sz="0" w:space="0" w:color="auto"/>
            <w:bottom w:val="none" w:sz="0" w:space="0" w:color="auto"/>
            <w:right w:val="none" w:sz="0" w:space="0" w:color="auto"/>
          </w:divBdr>
        </w:div>
        <w:div w:id="1389232893">
          <w:marLeft w:val="0"/>
          <w:marRight w:val="0"/>
          <w:marTop w:val="240"/>
          <w:marBottom w:val="0"/>
          <w:divBdr>
            <w:top w:val="none" w:sz="0" w:space="0" w:color="auto"/>
            <w:left w:val="none" w:sz="0" w:space="0" w:color="auto"/>
            <w:bottom w:val="none" w:sz="0" w:space="0" w:color="auto"/>
            <w:right w:val="none" w:sz="0" w:space="0" w:color="auto"/>
          </w:divBdr>
        </w:div>
        <w:div w:id="943922303">
          <w:marLeft w:val="0"/>
          <w:marRight w:val="0"/>
          <w:marTop w:val="240"/>
          <w:marBottom w:val="0"/>
          <w:divBdr>
            <w:top w:val="none" w:sz="0" w:space="0" w:color="auto"/>
            <w:left w:val="none" w:sz="0" w:space="0" w:color="auto"/>
            <w:bottom w:val="none" w:sz="0" w:space="0" w:color="auto"/>
            <w:right w:val="none" w:sz="0" w:space="0" w:color="auto"/>
          </w:divBdr>
        </w:div>
        <w:div w:id="1357730208">
          <w:marLeft w:val="0"/>
          <w:marRight w:val="0"/>
          <w:marTop w:val="240"/>
          <w:marBottom w:val="0"/>
          <w:divBdr>
            <w:top w:val="none" w:sz="0" w:space="0" w:color="auto"/>
            <w:left w:val="none" w:sz="0" w:space="0" w:color="auto"/>
            <w:bottom w:val="none" w:sz="0" w:space="0" w:color="auto"/>
            <w:right w:val="none" w:sz="0" w:space="0" w:color="auto"/>
          </w:divBdr>
        </w:div>
        <w:div w:id="112948796">
          <w:marLeft w:val="0"/>
          <w:marRight w:val="0"/>
          <w:marTop w:val="240"/>
          <w:marBottom w:val="0"/>
          <w:divBdr>
            <w:top w:val="none" w:sz="0" w:space="0" w:color="auto"/>
            <w:left w:val="none" w:sz="0" w:space="0" w:color="auto"/>
            <w:bottom w:val="none" w:sz="0" w:space="0" w:color="auto"/>
            <w:right w:val="none" w:sz="0" w:space="0" w:color="auto"/>
          </w:divBdr>
        </w:div>
        <w:div w:id="2129930548">
          <w:marLeft w:val="0"/>
          <w:marRight w:val="0"/>
          <w:marTop w:val="240"/>
          <w:marBottom w:val="0"/>
          <w:divBdr>
            <w:top w:val="none" w:sz="0" w:space="0" w:color="auto"/>
            <w:left w:val="none" w:sz="0" w:space="0" w:color="auto"/>
            <w:bottom w:val="none" w:sz="0" w:space="0" w:color="auto"/>
            <w:right w:val="none" w:sz="0" w:space="0" w:color="auto"/>
          </w:divBdr>
        </w:div>
        <w:div w:id="1450708282">
          <w:marLeft w:val="0"/>
          <w:marRight w:val="0"/>
          <w:marTop w:val="240"/>
          <w:marBottom w:val="0"/>
          <w:divBdr>
            <w:top w:val="none" w:sz="0" w:space="0" w:color="auto"/>
            <w:left w:val="none" w:sz="0" w:space="0" w:color="auto"/>
            <w:bottom w:val="none" w:sz="0" w:space="0" w:color="auto"/>
            <w:right w:val="none" w:sz="0" w:space="0" w:color="auto"/>
          </w:divBdr>
        </w:div>
        <w:div w:id="2011330780">
          <w:marLeft w:val="0"/>
          <w:marRight w:val="0"/>
          <w:marTop w:val="240"/>
          <w:marBottom w:val="0"/>
          <w:divBdr>
            <w:top w:val="none" w:sz="0" w:space="0" w:color="auto"/>
            <w:left w:val="none" w:sz="0" w:space="0" w:color="auto"/>
            <w:bottom w:val="none" w:sz="0" w:space="0" w:color="auto"/>
            <w:right w:val="none" w:sz="0" w:space="0" w:color="auto"/>
          </w:divBdr>
        </w:div>
        <w:div w:id="1151947861">
          <w:marLeft w:val="0"/>
          <w:marRight w:val="0"/>
          <w:marTop w:val="240"/>
          <w:marBottom w:val="0"/>
          <w:divBdr>
            <w:top w:val="none" w:sz="0" w:space="0" w:color="auto"/>
            <w:left w:val="none" w:sz="0" w:space="0" w:color="auto"/>
            <w:bottom w:val="none" w:sz="0" w:space="0" w:color="auto"/>
            <w:right w:val="none" w:sz="0" w:space="0" w:color="auto"/>
          </w:divBdr>
        </w:div>
        <w:div w:id="1364330418">
          <w:marLeft w:val="0"/>
          <w:marRight w:val="0"/>
          <w:marTop w:val="240"/>
          <w:marBottom w:val="0"/>
          <w:divBdr>
            <w:top w:val="none" w:sz="0" w:space="0" w:color="auto"/>
            <w:left w:val="none" w:sz="0" w:space="0" w:color="auto"/>
            <w:bottom w:val="none" w:sz="0" w:space="0" w:color="auto"/>
            <w:right w:val="none" w:sz="0" w:space="0" w:color="auto"/>
          </w:divBdr>
        </w:div>
        <w:div w:id="1141995268">
          <w:marLeft w:val="0"/>
          <w:marRight w:val="0"/>
          <w:marTop w:val="240"/>
          <w:marBottom w:val="0"/>
          <w:divBdr>
            <w:top w:val="none" w:sz="0" w:space="0" w:color="auto"/>
            <w:left w:val="none" w:sz="0" w:space="0" w:color="auto"/>
            <w:bottom w:val="none" w:sz="0" w:space="0" w:color="auto"/>
            <w:right w:val="none" w:sz="0" w:space="0" w:color="auto"/>
          </w:divBdr>
        </w:div>
        <w:div w:id="2012289551">
          <w:marLeft w:val="0"/>
          <w:marRight w:val="0"/>
          <w:marTop w:val="240"/>
          <w:marBottom w:val="0"/>
          <w:divBdr>
            <w:top w:val="none" w:sz="0" w:space="0" w:color="auto"/>
            <w:left w:val="none" w:sz="0" w:space="0" w:color="auto"/>
            <w:bottom w:val="none" w:sz="0" w:space="0" w:color="auto"/>
            <w:right w:val="none" w:sz="0" w:space="0" w:color="auto"/>
          </w:divBdr>
        </w:div>
      </w:divsChild>
    </w:div>
    <w:div w:id="211721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9163F-83BD-4531-BA29-BCC94FF3C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2899</Words>
  <Characters>17689</Characters>
  <Application>Microsoft Office Word</Application>
  <DocSecurity>0</DocSecurity>
  <Lines>147</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Skovgaard Mortensen</dc:creator>
  <cp:keywords/>
  <dc:description/>
  <cp:lastModifiedBy>Thomas Skovgaard Mortensen</cp:lastModifiedBy>
  <cp:revision>8</cp:revision>
  <cp:lastPrinted>2024-05-07T10:41:00Z</cp:lastPrinted>
  <dcterms:created xsi:type="dcterms:W3CDTF">2024-05-15T08:19:00Z</dcterms:created>
  <dcterms:modified xsi:type="dcterms:W3CDTF">2024-05-17T13:22:00Z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45384</vt:lpwstr>
  </property>
  <property fmtid="{D5CDD505-2E9C-101B-9397-08002B2CF9AE}" pid="3" name="SD_IntegrationInfoAdded">
    <vt:bool>true</vt:bool>
  </property>
  <property fmtid="{D5CDD505-2E9C-101B-9397-08002B2CF9AE}" pid="4" name="ContentRemapped">
    <vt:lpwstr>true</vt:lpwstr>
  </property>
</Properties>
</file>