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B2F" w:rsidRDefault="002F7B2F" w:rsidP="002F7B2F">
      <w:pPr>
        <w:pStyle w:val="NormalWeb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Til Fødevarestyrelsen </w:t>
      </w:r>
    </w:p>
    <w:p w:rsidR="002F7B2F" w:rsidRDefault="002F7B2F" w:rsidP="002F7B2F">
      <w:pPr>
        <w:pStyle w:val="NormalWeb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Med henvisning til Fødevarestyrelsens høring vedr. forslag til ændring af forordning 2073/2005 om mikrobiologiske kriterier for fødevarer (ændring vedr. campylobacter i slagtekyllinger) kan det oplyses, at Lægeforeningen ikke har bemærkninger til forslaget. </w:t>
      </w:r>
    </w:p>
    <w:p w:rsidR="002F7B2F" w:rsidRDefault="002F7B2F" w:rsidP="002F7B2F">
      <w:pPr>
        <w:pStyle w:val="NormalWeb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Med venlig hilsen </w:t>
      </w:r>
    </w:p>
    <w:p w:rsidR="002F7B2F" w:rsidRDefault="002F7B2F" w:rsidP="002F7B2F">
      <w:pPr>
        <w:pStyle w:val="NormalWeb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Geert Amstrup </w:t>
      </w:r>
    </w:p>
    <w:p w:rsidR="002F7B2F" w:rsidRDefault="002F7B2F" w:rsidP="002F7B2F">
      <w:pPr>
        <w:rPr>
          <w:rFonts w:ascii="Arial" w:eastAsia="Times New Roman" w:hAnsi="Arial" w:cs="Arial"/>
          <w:color w:val="004B8D"/>
          <w:sz w:val="20"/>
          <w:szCs w:val="20"/>
          <w:lang w:eastAsia="da-DK"/>
        </w:rPr>
      </w:pPr>
      <w:r>
        <w:rPr>
          <w:rFonts w:ascii="Arial" w:eastAsia="Times New Roman" w:hAnsi="Arial" w:cs="Arial"/>
          <w:noProof/>
          <w:color w:val="004B8D"/>
          <w:sz w:val="20"/>
          <w:szCs w:val="20"/>
          <w:lang w:eastAsia="da-DK"/>
        </w:rPr>
        <w:drawing>
          <wp:inline distT="0" distB="0" distL="0" distR="0">
            <wp:extent cx="1685925" cy="447675"/>
            <wp:effectExtent l="0" t="0" r="9525" b="9525"/>
            <wp:docPr id="1" name="Billede 1" descr="cid:dd903afa-6d43-45da-922c-7863f264985d7e432981e38a79bea8e36defe68306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dd903afa-6d43-45da-922c-7863f264985d7e432981e38a79bea8e36defe68306e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7B2F" w:rsidRDefault="002F7B2F" w:rsidP="002F7B2F">
      <w:pPr>
        <w:rPr>
          <w:rFonts w:ascii="Arial" w:eastAsia="Times New Roman" w:hAnsi="Arial" w:cs="Arial"/>
          <w:color w:val="004B8D"/>
          <w:sz w:val="20"/>
          <w:szCs w:val="20"/>
          <w:lang w:eastAsia="da-DK"/>
        </w:rPr>
      </w:pPr>
      <w:r>
        <w:rPr>
          <w:rFonts w:ascii="Arial" w:eastAsia="Times New Roman" w:hAnsi="Arial" w:cs="Arial"/>
          <w:color w:val="004B8D"/>
          <w:sz w:val="20"/>
          <w:szCs w:val="20"/>
          <w:lang w:eastAsia="da-DK"/>
        </w:rPr>
        <w:t>Geert Amstrup</w:t>
      </w:r>
    </w:p>
    <w:p w:rsidR="002F7B2F" w:rsidRDefault="002F7B2F" w:rsidP="002F7B2F">
      <w:pPr>
        <w:rPr>
          <w:rFonts w:ascii="Arial" w:eastAsia="Times New Roman" w:hAnsi="Arial" w:cs="Arial"/>
          <w:color w:val="004B8D"/>
          <w:sz w:val="20"/>
          <w:szCs w:val="20"/>
          <w:lang w:eastAsia="da-DK"/>
        </w:rPr>
      </w:pPr>
      <w:r>
        <w:rPr>
          <w:rFonts w:ascii="Arial" w:eastAsia="Times New Roman" w:hAnsi="Arial" w:cs="Arial"/>
          <w:color w:val="004B8D"/>
          <w:sz w:val="20"/>
          <w:szCs w:val="20"/>
          <w:lang w:eastAsia="da-DK"/>
        </w:rPr>
        <w:t>Chefkonsulent</w:t>
      </w:r>
    </w:p>
    <w:p w:rsidR="002F7B2F" w:rsidRDefault="002F7B2F" w:rsidP="002F7B2F">
      <w:pPr>
        <w:rPr>
          <w:rFonts w:ascii="Arial" w:eastAsia="Times New Roman" w:hAnsi="Arial" w:cs="Arial"/>
          <w:color w:val="004B8D"/>
          <w:sz w:val="20"/>
          <w:szCs w:val="20"/>
          <w:lang w:eastAsia="da-DK"/>
        </w:rPr>
      </w:pPr>
      <w:proofErr w:type="spellStart"/>
      <w:r>
        <w:rPr>
          <w:rFonts w:ascii="Arial" w:eastAsia="Times New Roman" w:hAnsi="Arial" w:cs="Arial"/>
          <w:color w:val="004B8D"/>
          <w:sz w:val="20"/>
          <w:szCs w:val="20"/>
          <w:lang w:eastAsia="da-DK"/>
        </w:rPr>
        <w:t>Kristianiagade</w:t>
      </w:r>
      <w:proofErr w:type="spellEnd"/>
      <w:r>
        <w:rPr>
          <w:rFonts w:ascii="Arial" w:eastAsia="Times New Roman" w:hAnsi="Arial" w:cs="Arial"/>
          <w:color w:val="004B8D"/>
          <w:sz w:val="20"/>
          <w:szCs w:val="20"/>
          <w:lang w:eastAsia="da-DK"/>
        </w:rPr>
        <w:t xml:space="preserve"> 12</w:t>
      </w:r>
    </w:p>
    <w:p w:rsidR="002F7B2F" w:rsidRDefault="002F7B2F" w:rsidP="002F7B2F">
      <w:pPr>
        <w:rPr>
          <w:rFonts w:ascii="Arial" w:eastAsia="Times New Roman" w:hAnsi="Arial" w:cs="Arial"/>
          <w:color w:val="004B8D"/>
          <w:sz w:val="20"/>
          <w:szCs w:val="20"/>
          <w:lang w:eastAsia="da-DK"/>
        </w:rPr>
      </w:pPr>
      <w:r>
        <w:rPr>
          <w:rFonts w:ascii="Arial" w:eastAsia="Times New Roman" w:hAnsi="Arial" w:cs="Arial"/>
          <w:color w:val="004B8D"/>
          <w:sz w:val="20"/>
          <w:szCs w:val="20"/>
          <w:lang w:eastAsia="da-DK"/>
        </w:rPr>
        <w:t>2100 København Ø</w:t>
      </w:r>
    </w:p>
    <w:p w:rsidR="002F7B2F" w:rsidRDefault="002F7B2F" w:rsidP="002F7B2F">
      <w:pPr>
        <w:rPr>
          <w:rFonts w:ascii="Arial" w:eastAsia="Times New Roman" w:hAnsi="Arial" w:cs="Arial"/>
          <w:color w:val="004B8D"/>
          <w:sz w:val="20"/>
          <w:szCs w:val="20"/>
          <w:lang w:eastAsia="da-DK"/>
        </w:rPr>
      </w:pPr>
      <w:r>
        <w:rPr>
          <w:rFonts w:ascii="Arial" w:eastAsia="Times New Roman" w:hAnsi="Arial" w:cs="Arial"/>
          <w:color w:val="004B8D"/>
          <w:sz w:val="20"/>
          <w:szCs w:val="20"/>
          <w:lang w:eastAsia="da-DK"/>
        </w:rPr>
        <w:t>Tlf. 3544 82 14</w:t>
      </w:r>
    </w:p>
    <w:p w:rsidR="002F7B2F" w:rsidRDefault="002F7B2F" w:rsidP="002F7B2F">
      <w:pPr>
        <w:rPr>
          <w:rFonts w:ascii="Arial" w:eastAsia="Times New Roman" w:hAnsi="Arial" w:cs="Arial"/>
          <w:color w:val="004B8D"/>
          <w:sz w:val="20"/>
          <w:szCs w:val="20"/>
          <w:lang w:eastAsia="da-DK"/>
        </w:rPr>
      </w:pPr>
      <w:proofErr w:type="gramStart"/>
      <w:r>
        <w:rPr>
          <w:rFonts w:ascii="Arial" w:eastAsia="Times New Roman" w:hAnsi="Arial" w:cs="Arial"/>
          <w:color w:val="004B8D"/>
          <w:sz w:val="20"/>
          <w:szCs w:val="20"/>
          <w:lang w:eastAsia="da-DK"/>
        </w:rPr>
        <w:t>Mobil 5132 3699</w:t>
      </w:r>
      <w:proofErr w:type="gramEnd"/>
    </w:p>
    <w:p w:rsidR="002F7B2F" w:rsidRDefault="002F7B2F" w:rsidP="002F7B2F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pict>
          <v:rect id="_x0000_i1025" style="width:600pt;height:1.5pt" o:hrpct="0" o:hrstd="t" o:hr="t" fillcolor="#a0a0a0" stroked="f"/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98"/>
        <w:gridCol w:w="6917"/>
      </w:tblGrid>
      <w:tr w:rsidR="002F7B2F" w:rsidTr="002F7B2F"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2F7B2F" w:rsidRDefault="002F7B2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a-DK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a-DK"/>
              </w:rPr>
              <w:t>Til: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F7B2F" w:rsidRDefault="002F7B2F">
            <w:pPr>
              <w:rPr>
                <w:rFonts w:ascii="Arial" w:eastAsia="Times New Roman" w:hAnsi="Arial" w:cs="Arial"/>
                <w:sz w:val="20"/>
                <w:szCs w:val="20"/>
                <w:lang w:eastAsia="da-D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da-DK"/>
              </w:rPr>
              <w:t>Høring Bekendtgørelser-ikke ministerielle modtagere (</w:t>
            </w:r>
            <w:hyperlink r:id="rId7" w:history="1">
              <w:r>
                <w:rPr>
                  <w:rStyle w:val="Hyperlink"/>
                  <w:rFonts w:ascii="Arial" w:eastAsia="Times New Roman" w:hAnsi="Arial" w:cs="Arial"/>
                  <w:sz w:val="20"/>
                  <w:szCs w:val="20"/>
                  <w:lang w:eastAsia="da-DK"/>
                </w:rPr>
                <w:t>20FDIRDL469@fvst.dk</w:t>
              </w:r>
            </w:hyperlink>
            <w:r>
              <w:rPr>
                <w:rFonts w:ascii="Arial" w:eastAsia="Times New Roman" w:hAnsi="Arial" w:cs="Arial"/>
                <w:sz w:val="20"/>
                <w:szCs w:val="20"/>
                <w:lang w:eastAsia="da-DK"/>
              </w:rPr>
              <w:t>)</w:t>
            </w:r>
          </w:p>
        </w:tc>
      </w:tr>
      <w:tr w:rsidR="002F7B2F" w:rsidTr="002F7B2F"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2F7B2F" w:rsidRDefault="002F7B2F">
            <w:pPr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a-DK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a-DK"/>
              </w:rPr>
              <w:t>Fra: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F7B2F" w:rsidRDefault="002F7B2F">
            <w:pPr>
              <w:rPr>
                <w:rFonts w:ascii="Arial" w:eastAsia="Times New Roman" w:hAnsi="Arial" w:cs="Arial"/>
                <w:sz w:val="20"/>
                <w:szCs w:val="20"/>
                <w:lang w:eastAsia="da-D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da-DK"/>
              </w:rPr>
              <w:t>Malene Bønding Oelrich (FVST) (</w:t>
            </w:r>
            <w:hyperlink r:id="rId8" w:history="1">
              <w:r>
                <w:rPr>
                  <w:rStyle w:val="Hyperlink"/>
                  <w:rFonts w:ascii="Arial" w:eastAsia="Times New Roman" w:hAnsi="Arial" w:cs="Arial"/>
                  <w:sz w:val="20"/>
                  <w:szCs w:val="20"/>
                  <w:lang w:eastAsia="da-DK"/>
                </w:rPr>
                <w:t>MABOE@fvst.dk</w:t>
              </w:r>
            </w:hyperlink>
            <w:r>
              <w:rPr>
                <w:rFonts w:ascii="Arial" w:eastAsia="Times New Roman" w:hAnsi="Arial" w:cs="Arial"/>
                <w:sz w:val="20"/>
                <w:szCs w:val="20"/>
                <w:lang w:eastAsia="da-DK"/>
              </w:rPr>
              <w:t>)</w:t>
            </w:r>
          </w:p>
        </w:tc>
      </w:tr>
      <w:tr w:rsidR="002F7B2F" w:rsidTr="002F7B2F"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2F7B2F" w:rsidRDefault="002F7B2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a-DK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a-DK"/>
              </w:rPr>
              <w:t>Titel: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F7B2F" w:rsidRDefault="002F7B2F">
            <w:pPr>
              <w:rPr>
                <w:rFonts w:ascii="Arial" w:eastAsia="Times New Roman" w:hAnsi="Arial" w:cs="Arial"/>
                <w:sz w:val="20"/>
                <w:szCs w:val="20"/>
                <w:lang w:eastAsia="da-D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da-DK"/>
              </w:rPr>
              <w:t>høring over Kommissionens forslag til ændring af forordning 2073/2005</w:t>
            </w:r>
          </w:p>
        </w:tc>
      </w:tr>
      <w:tr w:rsidR="002F7B2F" w:rsidTr="002F7B2F"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2F7B2F" w:rsidRDefault="002F7B2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a-DK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a-DK"/>
              </w:rPr>
              <w:t>Sendt: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F7B2F" w:rsidRDefault="002F7B2F">
            <w:pPr>
              <w:rPr>
                <w:rFonts w:ascii="Arial" w:eastAsia="Times New Roman" w:hAnsi="Arial" w:cs="Arial"/>
                <w:sz w:val="20"/>
                <w:szCs w:val="20"/>
                <w:lang w:eastAsia="da-D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da-DK"/>
              </w:rPr>
              <w:t>12-12-2016 10:19:36</w:t>
            </w:r>
          </w:p>
        </w:tc>
      </w:tr>
    </w:tbl>
    <w:p w:rsidR="002F7B2F" w:rsidRDefault="002F7B2F" w:rsidP="002F7B2F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:rsidR="002F7B2F" w:rsidRDefault="002F7B2F" w:rsidP="002F7B2F">
      <w:pPr>
        <w:rPr>
          <w:rFonts w:ascii="Arial" w:hAnsi="Arial" w:cs="Arial"/>
        </w:rPr>
      </w:pPr>
      <w:r>
        <w:rPr>
          <w:rFonts w:ascii="Arial" w:hAnsi="Arial" w:cs="Arial"/>
        </w:rPr>
        <w:t>Kære alle</w:t>
      </w:r>
    </w:p>
    <w:p w:rsidR="002F7B2F" w:rsidRDefault="002F7B2F" w:rsidP="002F7B2F">
      <w:pPr>
        <w:rPr>
          <w:rFonts w:ascii="Arial" w:hAnsi="Arial" w:cs="Arial"/>
        </w:rPr>
      </w:pPr>
    </w:p>
    <w:p w:rsidR="002F7B2F" w:rsidRDefault="002F7B2F" w:rsidP="002F7B2F">
      <w:pPr>
        <w:rPr>
          <w:rFonts w:ascii="Arial" w:hAnsi="Arial" w:cs="Arial"/>
        </w:rPr>
      </w:pPr>
      <w:r>
        <w:rPr>
          <w:rFonts w:ascii="Arial" w:hAnsi="Arial" w:cs="Arial"/>
        </w:rPr>
        <w:t>Kommissionens forslag til ændring af forordning 2073/2005 om mikrobiologiske kriterier for fødevarer, sendes i høring.</w:t>
      </w:r>
    </w:p>
    <w:p w:rsidR="002F7B2F" w:rsidRDefault="002F7B2F" w:rsidP="002F7B2F">
      <w:pPr>
        <w:rPr>
          <w:rFonts w:ascii="Arial" w:hAnsi="Arial" w:cs="Arial"/>
        </w:rPr>
      </w:pPr>
      <w:r>
        <w:rPr>
          <w:rFonts w:ascii="Arial" w:hAnsi="Arial" w:cs="Arial"/>
        </w:rPr>
        <w:t>Ændringen vedrører campylobacter i slagtekyllinger.</w:t>
      </w:r>
    </w:p>
    <w:p w:rsidR="002F7B2F" w:rsidRDefault="002F7B2F" w:rsidP="002F7B2F">
      <w:pPr>
        <w:rPr>
          <w:rFonts w:ascii="Arial" w:hAnsi="Arial" w:cs="Arial"/>
        </w:rPr>
      </w:pPr>
      <w:r>
        <w:rPr>
          <w:rFonts w:ascii="Arial" w:hAnsi="Arial" w:cs="Arial"/>
        </w:rPr>
        <w:t xml:space="preserve">Vedhæftet er høringsbrevet og ændringsforslaget. Høringen ligger også på Høringsportalen </w:t>
      </w:r>
      <w:hyperlink r:id="rId9" w:history="1">
        <w:r>
          <w:rPr>
            <w:rStyle w:val="Hyperlink"/>
            <w:rFonts w:ascii="Arial" w:hAnsi="Arial" w:cs="Arial"/>
          </w:rPr>
          <w:t>https://hoeringsportalen.dk/Hearing/Details/60157</w:t>
        </w:r>
      </w:hyperlink>
      <w:r>
        <w:rPr>
          <w:rFonts w:ascii="Arial" w:hAnsi="Arial" w:cs="Arial"/>
        </w:rPr>
        <w:t xml:space="preserve"> </w:t>
      </w:r>
    </w:p>
    <w:p w:rsidR="002F7B2F" w:rsidRDefault="002F7B2F" w:rsidP="002F7B2F">
      <w:pPr>
        <w:rPr>
          <w:rFonts w:ascii="Arial" w:hAnsi="Arial" w:cs="Arial"/>
        </w:rPr>
      </w:pPr>
    </w:p>
    <w:p w:rsidR="002F7B2F" w:rsidRDefault="002F7B2F" w:rsidP="002F7B2F">
      <w:pPr>
        <w:rPr>
          <w:rFonts w:ascii="Arial" w:hAnsi="Arial" w:cs="Arial"/>
        </w:rPr>
      </w:pPr>
      <w:r>
        <w:rPr>
          <w:rFonts w:ascii="Arial" w:hAnsi="Arial" w:cs="Arial"/>
        </w:rPr>
        <w:t xml:space="preserve">Høringssvar bedes modtaget senest den 9. januar 2017 og sendes til </w:t>
      </w:r>
      <w:hyperlink r:id="rId10" w:history="1">
        <w:r>
          <w:rPr>
            <w:rStyle w:val="Hyperlink"/>
            <w:rFonts w:ascii="Arial" w:hAnsi="Arial" w:cs="Arial"/>
          </w:rPr>
          <w:t>28@fvst.dk</w:t>
        </w:r>
      </w:hyperlink>
      <w:r>
        <w:rPr>
          <w:rFonts w:ascii="Arial" w:hAnsi="Arial" w:cs="Arial"/>
        </w:rPr>
        <w:t xml:space="preserve"> med cc til </w:t>
      </w:r>
      <w:hyperlink r:id="rId11" w:history="1">
        <w:r>
          <w:rPr>
            <w:rStyle w:val="Hyperlink"/>
            <w:rFonts w:ascii="Arial" w:hAnsi="Arial" w:cs="Arial"/>
          </w:rPr>
          <w:t>gus@fvst.dk</w:t>
        </w:r>
      </w:hyperlink>
      <w:r>
        <w:rPr>
          <w:rFonts w:ascii="Arial" w:hAnsi="Arial" w:cs="Arial"/>
        </w:rPr>
        <w:t xml:space="preserve"> </w:t>
      </w:r>
    </w:p>
    <w:p w:rsidR="002F7B2F" w:rsidRDefault="002F7B2F" w:rsidP="002F7B2F">
      <w:pPr>
        <w:rPr>
          <w:rFonts w:ascii="Arial" w:hAnsi="Arial" w:cs="Arial"/>
        </w:rPr>
      </w:pPr>
      <w:r>
        <w:rPr>
          <w:rFonts w:ascii="Arial" w:hAnsi="Arial" w:cs="Arial"/>
        </w:rPr>
        <w:t xml:space="preserve">Indkomne høringssvar fra eksterne parter vil blive offentliggjort på Høringsportalen på </w:t>
      </w:r>
      <w:hyperlink r:id="rId12" w:history="1">
        <w:r>
          <w:rPr>
            <w:rStyle w:val="Hyperlink"/>
            <w:rFonts w:ascii="Arial" w:hAnsi="Arial" w:cs="Arial"/>
          </w:rPr>
          <w:t>www.hoeringsportalen.dk</w:t>
        </w:r>
      </w:hyperlink>
      <w:r>
        <w:rPr>
          <w:rFonts w:ascii="Arial" w:hAnsi="Arial" w:cs="Arial"/>
        </w:rPr>
        <w:t xml:space="preserve"> </w:t>
      </w:r>
    </w:p>
    <w:p w:rsidR="002F7B2F" w:rsidRDefault="002F7B2F" w:rsidP="002F7B2F">
      <w:pPr>
        <w:rPr>
          <w:rFonts w:ascii="Arial" w:hAnsi="Arial" w:cs="Arial"/>
        </w:rPr>
      </w:pPr>
    </w:p>
    <w:p w:rsidR="002F7B2F" w:rsidRDefault="002F7B2F" w:rsidP="002F7B2F">
      <w:pPr>
        <w:rPr>
          <w:rFonts w:ascii="Tahoma" w:hAnsi="Tahoma" w:cs="Tahoma"/>
          <w:color w:val="000000"/>
          <w:sz w:val="16"/>
          <w:szCs w:val="16"/>
          <w:lang w:eastAsia="da-DK"/>
        </w:rPr>
      </w:pPr>
      <w:r>
        <w:rPr>
          <w:rFonts w:ascii="Tahoma" w:hAnsi="Tahoma" w:cs="Tahoma"/>
          <w:color w:val="000000"/>
          <w:sz w:val="16"/>
          <w:szCs w:val="16"/>
          <w:lang w:eastAsia="da-DK"/>
        </w:rPr>
        <w:t>Med venlig hilsen</w:t>
      </w:r>
    </w:p>
    <w:p w:rsidR="002F7B2F" w:rsidRDefault="002F7B2F" w:rsidP="002F7B2F">
      <w:pPr>
        <w:rPr>
          <w:rFonts w:ascii="Tahoma" w:hAnsi="Tahoma" w:cs="Tahoma"/>
          <w:color w:val="000000"/>
          <w:sz w:val="16"/>
          <w:szCs w:val="16"/>
          <w:lang w:eastAsia="da-DK"/>
        </w:rPr>
      </w:pPr>
    </w:p>
    <w:p w:rsidR="002F7B2F" w:rsidRDefault="002F7B2F" w:rsidP="002F7B2F">
      <w:pPr>
        <w:rPr>
          <w:rFonts w:ascii="Tahoma" w:hAnsi="Tahoma" w:cs="Tahoma"/>
          <w:b/>
          <w:bCs/>
          <w:color w:val="000000"/>
          <w:sz w:val="16"/>
          <w:szCs w:val="16"/>
          <w:lang w:eastAsia="da-DK"/>
        </w:rPr>
      </w:pPr>
      <w:r>
        <w:rPr>
          <w:rFonts w:ascii="Tahoma" w:hAnsi="Tahoma" w:cs="Tahoma"/>
          <w:b/>
          <w:bCs/>
          <w:color w:val="000000"/>
          <w:sz w:val="16"/>
          <w:szCs w:val="16"/>
          <w:lang w:eastAsia="da-DK"/>
        </w:rPr>
        <w:t xml:space="preserve">Malene Bønding Oelrich </w:t>
      </w:r>
    </w:p>
    <w:p w:rsidR="002F7B2F" w:rsidRDefault="002F7B2F" w:rsidP="002F7B2F">
      <w:pPr>
        <w:rPr>
          <w:rFonts w:ascii="Tahoma" w:hAnsi="Tahoma" w:cs="Tahoma"/>
          <w:color w:val="000000"/>
          <w:sz w:val="16"/>
          <w:szCs w:val="16"/>
          <w:lang w:eastAsia="da-DK"/>
        </w:rPr>
      </w:pPr>
      <w:r>
        <w:rPr>
          <w:rFonts w:ascii="Tahoma" w:hAnsi="Tahoma" w:cs="Tahoma"/>
          <w:color w:val="000000"/>
          <w:sz w:val="16"/>
          <w:szCs w:val="16"/>
          <w:lang w:eastAsia="da-DK"/>
        </w:rPr>
        <w:t xml:space="preserve">Fuldmægtig, </w:t>
      </w:r>
      <w:proofErr w:type="spellStart"/>
      <w:r>
        <w:rPr>
          <w:rFonts w:ascii="Tahoma" w:hAnsi="Tahoma" w:cs="Tahoma"/>
          <w:color w:val="000000"/>
          <w:sz w:val="16"/>
          <w:szCs w:val="16"/>
          <w:lang w:eastAsia="da-DK"/>
        </w:rPr>
        <w:t>cand.jur</w:t>
      </w:r>
      <w:proofErr w:type="spellEnd"/>
      <w:r>
        <w:rPr>
          <w:rFonts w:ascii="Tahoma" w:hAnsi="Tahoma" w:cs="Tahoma"/>
          <w:color w:val="000000"/>
          <w:sz w:val="16"/>
          <w:szCs w:val="16"/>
          <w:lang w:eastAsia="da-DK"/>
        </w:rPr>
        <w:t xml:space="preserve"> l Foder- og Fødevaresikkerhed </w:t>
      </w:r>
    </w:p>
    <w:p w:rsidR="002F7B2F" w:rsidRDefault="002F7B2F" w:rsidP="002F7B2F">
      <w:pPr>
        <w:rPr>
          <w:rFonts w:ascii="Tahoma" w:hAnsi="Tahoma" w:cs="Tahoma"/>
          <w:color w:val="000000"/>
          <w:sz w:val="16"/>
          <w:szCs w:val="16"/>
          <w:lang w:eastAsia="da-DK"/>
        </w:rPr>
      </w:pPr>
      <w:r>
        <w:rPr>
          <w:rFonts w:ascii="Tahoma" w:hAnsi="Tahoma" w:cs="Tahoma"/>
          <w:color w:val="000000"/>
          <w:sz w:val="16"/>
          <w:szCs w:val="16"/>
          <w:lang w:eastAsia="da-DK"/>
        </w:rPr>
        <w:t xml:space="preserve">+45 72 27 66 27 | </w:t>
      </w:r>
      <w:hyperlink r:id="rId13" w:history="1">
        <w:r>
          <w:rPr>
            <w:rStyle w:val="Hyperlink"/>
            <w:rFonts w:ascii="Tahoma" w:hAnsi="Tahoma" w:cs="Tahoma"/>
            <w:sz w:val="16"/>
            <w:szCs w:val="16"/>
            <w:lang w:eastAsia="da-DK"/>
          </w:rPr>
          <w:t>maboe@fvst.dk</w:t>
        </w:r>
      </w:hyperlink>
    </w:p>
    <w:p w:rsidR="002F7B2F" w:rsidRDefault="002F7B2F" w:rsidP="002F7B2F">
      <w:pPr>
        <w:rPr>
          <w:rFonts w:ascii="Tahoma" w:hAnsi="Tahoma" w:cs="Tahoma"/>
          <w:color w:val="000000"/>
          <w:sz w:val="16"/>
          <w:szCs w:val="16"/>
          <w:lang w:eastAsia="da-DK"/>
        </w:rPr>
      </w:pPr>
    </w:p>
    <w:p w:rsidR="002F7B2F" w:rsidRDefault="002F7B2F" w:rsidP="002F7B2F">
      <w:pPr>
        <w:rPr>
          <w:lang w:eastAsia="da-DK"/>
        </w:rPr>
      </w:pPr>
      <w:r>
        <w:rPr>
          <w:rFonts w:ascii="Tahoma" w:hAnsi="Tahoma" w:cs="Tahoma"/>
          <w:b/>
          <w:bCs/>
          <w:color w:val="006749"/>
          <w:sz w:val="16"/>
          <w:szCs w:val="16"/>
          <w:lang w:eastAsia="da-DK"/>
        </w:rPr>
        <w:t>Miljø- og Fødevareministeriet</w:t>
      </w:r>
      <w:r>
        <w:rPr>
          <w:rFonts w:ascii="Tahoma" w:hAnsi="Tahoma" w:cs="Tahoma"/>
          <w:color w:val="000000"/>
          <w:sz w:val="16"/>
          <w:szCs w:val="16"/>
          <w:lang w:eastAsia="da-DK"/>
        </w:rPr>
        <w:br/>
      </w:r>
      <w:r>
        <w:rPr>
          <w:rFonts w:ascii="Tahoma" w:hAnsi="Tahoma" w:cs="Tahoma"/>
          <w:color w:val="006749"/>
          <w:sz w:val="16"/>
          <w:szCs w:val="16"/>
          <w:lang w:eastAsia="da-DK"/>
        </w:rPr>
        <w:t>Fødevarestyrelsen</w:t>
      </w:r>
      <w:r>
        <w:rPr>
          <w:rFonts w:ascii="Tahoma" w:hAnsi="Tahoma" w:cs="Tahoma"/>
          <w:color w:val="000000"/>
          <w:sz w:val="16"/>
          <w:szCs w:val="16"/>
          <w:lang w:eastAsia="da-DK"/>
        </w:rPr>
        <w:t xml:space="preserve"> l Stationsparken 31-33 l 2600 Glostrup l Tlf. +45 72 27 69 00 l </w:t>
      </w:r>
      <w:hyperlink r:id="rId14" w:history="1">
        <w:r>
          <w:rPr>
            <w:rStyle w:val="Hyperlink"/>
            <w:rFonts w:ascii="Tahoma" w:hAnsi="Tahoma" w:cs="Tahoma"/>
            <w:color w:val="000000"/>
            <w:sz w:val="16"/>
            <w:szCs w:val="16"/>
            <w:lang w:eastAsia="da-DK"/>
          </w:rPr>
          <w:t>fvst.dk/kontakt</w:t>
        </w:r>
      </w:hyperlink>
      <w:r>
        <w:rPr>
          <w:rFonts w:ascii="Tahoma" w:hAnsi="Tahoma" w:cs="Tahoma"/>
          <w:color w:val="000000"/>
          <w:sz w:val="16"/>
          <w:szCs w:val="16"/>
          <w:lang w:eastAsia="da-DK"/>
        </w:rPr>
        <w:t xml:space="preserve"> l </w:t>
      </w:r>
      <w:hyperlink r:id="rId15" w:history="1">
        <w:r>
          <w:rPr>
            <w:rStyle w:val="Hyperlink"/>
            <w:rFonts w:ascii="Tahoma" w:hAnsi="Tahoma" w:cs="Tahoma"/>
            <w:color w:val="000000"/>
            <w:sz w:val="16"/>
            <w:szCs w:val="16"/>
            <w:lang w:eastAsia="da-DK"/>
          </w:rPr>
          <w:t>www.fvst.dk</w:t>
        </w:r>
      </w:hyperlink>
    </w:p>
    <w:p w:rsidR="002F7B2F" w:rsidRDefault="002F7B2F" w:rsidP="002F7B2F"/>
    <w:p w:rsidR="004F565C" w:rsidRDefault="004F565C">
      <w:bookmarkStart w:id="0" w:name="_GoBack"/>
      <w:bookmarkEnd w:id="0"/>
    </w:p>
    <w:sectPr w:rsidR="004F565C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B2F"/>
    <w:rsid w:val="002F7B2F"/>
    <w:rsid w:val="004F5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7B2F"/>
    <w:pPr>
      <w:spacing w:after="0" w:line="240" w:lineRule="auto"/>
    </w:pPr>
    <w:rPr>
      <w:rFonts w:ascii="Calibri" w:hAnsi="Calibri" w:cs="Calibri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semiHidden/>
    <w:unhideWhenUsed/>
    <w:rsid w:val="002F7B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F7B2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2F7B2F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2F7B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7B2F"/>
    <w:pPr>
      <w:spacing w:after="0" w:line="240" w:lineRule="auto"/>
    </w:pPr>
    <w:rPr>
      <w:rFonts w:ascii="Calibri" w:hAnsi="Calibri" w:cs="Calibri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semiHidden/>
    <w:unhideWhenUsed/>
    <w:rsid w:val="002F7B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F7B2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2F7B2F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2F7B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8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34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BOE@fvst.dk" TargetMode="External"/><Relationship Id="rId13" Type="http://schemas.openxmlformats.org/officeDocument/2006/relationships/hyperlink" Target="mailto:maboe@fvst.dk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0FDIRDL469@fvst.dk" TargetMode="External"/><Relationship Id="rId12" Type="http://schemas.openxmlformats.org/officeDocument/2006/relationships/hyperlink" Target="http://www.hoeringsportalen.dk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cid:dd903afa-6d43-45da-922c-7863f264985d7e432981e38a79bea8e36defe68306e" TargetMode="External"/><Relationship Id="rId11" Type="http://schemas.openxmlformats.org/officeDocument/2006/relationships/hyperlink" Target="mailto:gus@fvst.d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fvst.dk/" TargetMode="External"/><Relationship Id="rId10" Type="http://schemas.openxmlformats.org/officeDocument/2006/relationships/hyperlink" Target="mailto:28@fvst.d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oeringsportalen.dk/Hearing/Details/60157" TargetMode="External"/><Relationship Id="rId14" Type="http://schemas.openxmlformats.org/officeDocument/2006/relationships/hyperlink" Target="http://fvst.dk/kontakt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Fødevarestyrelsen</Company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Malene Bønding Oelrich (FVST)</dc:creator>
  <cp:lastModifiedBy>Malene Bønding Oelrich (FVST)</cp:lastModifiedBy>
  <cp:revision>1</cp:revision>
  <dcterms:created xsi:type="dcterms:W3CDTF">2017-02-02T13:26:00Z</dcterms:created>
  <dcterms:modified xsi:type="dcterms:W3CDTF">2017-02-02T13:27:00Z</dcterms:modified>
</cp:coreProperties>
</file>